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956" w:rsidRDefault="006E6956" w:rsidP="00881731"/>
    <w:p w:rsidR="006E6956" w:rsidRDefault="006E6956" w:rsidP="00881731"/>
    <w:p w:rsidR="009575A7" w:rsidRDefault="009575A7" w:rsidP="00183D85">
      <w:pPr>
        <w:jc w:val="both"/>
        <w:rPr>
          <w:rFonts w:ascii="Garamond" w:hAnsi="Garamond" w:cs="Arial"/>
        </w:rPr>
      </w:pPr>
    </w:p>
    <w:p w:rsidR="00522260" w:rsidRDefault="00522260" w:rsidP="00522260">
      <w:r>
        <w:t>Dear Parents,</w:t>
      </w:r>
    </w:p>
    <w:p w:rsidR="00522260" w:rsidRDefault="00522260" w:rsidP="00522260">
      <w:r>
        <w:br/>
      </w:r>
    </w:p>
    <w:p w:rsidR="00522260" w:rsidRDefault="00522260" w:rsidP="00522260">
      <w:r>
        <w:t>Please accept my profound apology on behalf of the Ministry of Tourism, Transport and Municipalities in respect of the most unfortunate event this morning in respect of the bus fire.</w:t>
      </w:r>
    </w:p>
    <w:p w:rsidR="00522260" w:rsidRDefault="00522260" w:rsidP="00522260">
      <w:r>
        <w:br/>
      </w:r>
    </w:p>
    <w:p w:rsidR="00522260" w:rsidRDefault="00522260" w:rsidP="00522260">
      <w:r>
        <w:t>I understand how frightening it must have been for the students who experienced this and I understand they were very brave and handled the matter incredibly well.  I am obviously very happy that everyone was evacuated safely and that there were no injuries.</w:t>
      </w:r>
    </w:p>
    <w:p w:rsidR="00522260" w:rsidRDefault="00522260" w:rsidP="00522260">
      <w:r>
        <w:br/>
      </w:r>
    </w:p>
    <w:p w:rsidR="00522260" w:rsidRDefault="00522260" w:rsidP="00522260">
      <w:r>
        <w:t>What are we doing about this? I can advise that an investigation has already been launched into the cause and that the one other bus of the same series as the bus this morning has been withdrawn from service. The amazing bus driver who behaved professionally and safely and calmly evacuated the bus and fought the fire is being interviewed. </w:t>
      </w:r>
    </w:p>
    <w:p w:rsidR="00522260" w:rsidRDefault="00522260" w:rsidP="00522260">
      <w:r>
        <w:br/>
      </w:r>
    </w:p>
    <w:p w:rsidR="00522260" w:rsidRDefault="00522260" w:rsidP="00522260">
      <w:r>
        <w:t>I can also share with you that an engineer from the bus manufacturer is arriving this evening on a pre-scheduled timetable to assist our mechanics in the mid-life inspection of our fleet to determine which of our buses need to be upgraded and rehabilitated and which we should dispose of. No doubt he will be able to assist as needed to determine the cause of the fire this morning.</w:t>
      </w:r>
    </w:p>
    <w:p w:rsidR="00522260" w:rsidRDefault="00522260" w:rsidP="00522260">
      <w:r>
        <w:br/>
      </w:r>
    </w:p>
    <w:p w:rsidR="00522260" w:rsidRDefault="00522260" w:rsidP="00522260">
      <w:r>
        <w:t>I am obviously distressed about this morning's events and I will update you regularly as I get more information. I am currently off island on Government business but will ensure the information gets to you. </w:t>
      </w:r>
    </w:p>
    <w:p w:rsidR="00522260" w:rsidRDefault="00522260" w:rsidP="00522260">
      <w:r>
        <w:br/>
      </w:r>
    </w:p>
    <w:p w:rsidR="00522260" w:rsidRDefault="00522260" w:rsidP="00522260">
      <w:r>
        <w:t>As a parent and a Minister with responsibility for our bus fleet, I again offer my apologies for this morning. </w:t>
      </w:r>
    </w:p>
    <w:p w:rsidR="00522260" w:rsidRDefault="00522260" w:rsidP="00522260">
      <w:r>
        <w:br/>
        <w:t>Regards,</w:t>
      </w:r>
    </w:p>
    <w:p w:rsidR="00522260" w:rsidRDefault="00522260" w:rsidP="00522260">
      <w:r>
        <w:t xml:space="preserve">Sen. </w:t>
      </w:r>
      <w:proofErr w:type="gramStart"/>
      <w:r>
        <w:t>The</w:t>
      </w:r>
      <w:proofErr w:type="gramEnd"/>
      <w:r>
        <w:t xml:space="preserve"> Hon. Michael M. Fahy, JP</w:t>
      </w:r>
    </w:p>
    <w:p w:rsidR="00522260" w:rsidRDefault="00522260" w:rsidP="00522260">
      <w:r>
        <w:lastRenderedPageBreak/>
        <w:t>Minister of Tourism, Transport &amp; Municipalities &amp; Government Senate Leader</w:t>
      </w:r>
    </w:p>
    <w:p w:rsidR="00522260" w:rsidRDefault="00522260" w:rsidP="00522260">
      <w:r>
        <w:t>61-63 Victoria Street</w:t>
      </w:r>
    </w:p>
    <w:p w:rsidR="00522260" w:rsidRDefault="00522260" w:rsidP="00522260">
      <w:r>
        <w:t>Hamilton, Bermuda</w:t>
      </w:r>
    </w:p>
    <w:p w:rsidR="00522260" w:rsidRDefault="00522260" w:rsidP="00522260">
      <w:r>
        <w:t>DDI (441) 294 0424</w:t>
      </w:r>
    </w:p>
    <w:p w:rsidR="00522260" w:rsidRDefault="00522260" w:rsidP="00522260"/>
    <w:p w:rsidR="00522260" w:rsidRPr="009575A7" w:rsidRDefault="00522260" w:rsidP="00183D85">
      <w:pPr>
        <w:jc w:val="both"/>
        <w:rPr>
          <w:rFonts w:ascii="Garamond" w:hAnsi="Garamond" w:cs="Arial"/>
        </w:rPr>
      </w:pPr>
      <w:bookmarkStart w:id="0" w:name="_GoBack"/>
      <w:bookmarkEnd w:id="0"/>
    </w:p>
    <w:sectPr w:rsidR="00522260" w:rsidRPr="009575A7" w:rsidSect="00AA3882">
      <w:headerReference w:type="first" r:id="rId8"/>
      <w:footerReference w:type="first" r:id="rId9"/>
      <w:pgSz w:w="12240" w:h="15840"/>
      <w:pgMar w:top="864"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02D" w:rsidRDefault="007F102D">
      <w:r>
        <w:separator/>
      </w:r>
    </w:p>
  </w:endnote>
  <w:endnote w:type="continuationSeparator" w:id="0">
    <w:p w:rsidR="007F102D" w:rsidRDefault="007F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6AE" w:rsidRPr="003F1764" w:rsidRDefault="003C16AE" w:rsidP="00950FCB">
    <w:pPr>
      <w:pStyle w:val="Header"/>
      <w:jc w:val="center"/>
      <w:rPr>
        <w:rFonts w:ascii="Georgia" w:hAnsi="Georgia"/>
        <w:color w:val="404040" w:themeColor="text1" w:themeTint="BF"/>
        <w:sz w:val="16"/>
        <w:szCs w:val="16"/>
      </w:rPr>
    </w:pPr>
    <w:r w:rsidRPr="003F1764">
      <w:rPr>
        <w:rFonts w:ascii="Georgia" w:hAnsi="Georgia"/>
        <w:color w:val="404040" w:themeColor="text1" w:themeTint="BF"/>
        <w:sz w:val="16"/>
        <w:szCs w:val="16"/>
      </w:rPr>
      <w:t>______________________________________________________________________________</w:t>
    </w:r>
  </w:p>
  <w:p w:rsidR="003C16AE" w:rsidRDefault="003C16AE" w:rsidP="00950FCB">
    <w:pPr>
      <w:pStyle w:val="Header"/>
      <w:jc w:val="center"/>
      <w:rPr>
        <w:rFonts w:ascii="Georgia" w:hAnsi="Georgia"/>
        <w:i/>
        <w:sz w:val="16"/>
        <w:szCs w:val="16"/>
      </w:rPr>
    </w:pPr>
  </w:p>
  <w:p w:rsidR="003C16AE" w:rsidRPr="00D54CFE" w:rsidRDefault="003C16AE" w:rsidP="00950FCB">
    <w:pPr>
      <w:pStyle w:val="Header"/>
      <w:jc w:val="center"/>
      <w:rPr>
        <w:rFonts w:ascii="Perpetua" w:hAnsi="Perpetua"/>
        <w:color w:val="7F7F7F" w:themeColor="text1" w:themeTint="80"/>
        <w:sz w:val="20"/>
      </w:rPr>
    </w:pPr>
    <w:r>
      <w:rPr>
        <w:rFonts w:ascii="Perpetua" w:hAnsi="Perpetua"/>
        <w:color w:val="7F7F7F" w:themeColor="text1" w:themeTint="80"/>
        <w:sz w:val="20"/>
      </w:rPr>
      <w:t xml:space="preserve">61-63 Victoria </w:t>
    </w:r>
    <w:proofErr w:type="gramStart"/>
    <w:r>
      <w:rPr>
        <w:rFonts w:ascii="Perpetua" w:hAnsi="Perpetua"/>
        <w:color w:val="7F7F7F" w:themeColor="text1" w:themeTint="80"/>
        <w:sz w:val="20"/>
      </w:rPr>
      <w:t>Street</w:t>
    </w:r>
    <w:r w:rsidRPr="00D54CFE">
      <w:rPr>
        <w:rFonts w:ascii="Perpetua" w:hAnsi="Perpetua"/>
        <w:color w:val="7F7F7F" w:themeColor="text1" w:themeTint="80"/>
        <w:sz w:val="20"/>
      </w:rPr>
      <w:t xml:space="preserve">  Hamilton</w:t>
    </w:r>
    <w:proofErr w:type="gramEnd"/>
    <w:r w:rsidRPr="00D54CFE">
      <w:rPr>
        <w:rFonts w:ascii="Perpetua" w:hAnsi="Perpetua"/>
        <w:color w:val="7F7F7F" w:themeColor="text1" w:themeTint="80"/>
        <w:sz w:val="20"/>
      </w:rPr>
      <w:t xml:space="preserve"> HM 1</w:t>
    </w:r>
    <w:r>
      <w:rPr>
        <w:rFonts w:ascii="Perpetua" w:hAnsi="Perpetua"/>
        <w:color w:val="7F7F7F" w:themeColor="text1" w:themeTint="80"/>
        <w:sz w:val="20"/>
      </w:rPr>
      <w:t>2</w:t>
    </w:r>
    <w:r w:rsidRPr="00D54CFE">
      <w:rPr>
        <w:rFonts w:ascii="Perpetua" w:hAnsi="Perpetua"/>
        <w:color w:val="7F7F7F" w:themeColor="text1" w:themeTint="80"/>
        <w:sz w:val="20"/>
      </w:rPr>
      <w:t xml:space="preserve"> </w:t>
    </w:r>
    <w:r>
      <w:rPr>
        <w:rFonts w:ascii="Perpetua" w:hAnsi="Perpetua"/>
        <w:color w:val="7F7F7F" w:themeColor="text1" w:themeTint="80"/>
        <w:sz w:val="20"/>
      </w:rPr>
      <w:t xml:space="preserve"> </w:t>
    </w:r>
    <w:r w:rsidRPr="002D68E8">
      <w:rPr>
        <w:rFonts w:ascii="Wingdings" w:hAnsi="Wingdings"/>
        <w:color w:val="7F7F7F" w:themeColor="text1" w:themeTint="80"/>
        <w:sz w:val="18"/>
        <w:szCs w:val="18"/>
      </w:rPr>
      <w:t></w:t>
    </w:r>
    <w:r w:rsidRPr="00D54CFE">
      <w:rPr>
        <w:rFonts w:ascii="Perpetua" w:hAnsi="Perpetua"/>
        <w:color w:val="7F7F7F" w:themeColor="text1" w:themeTint="80"/>
        <w:sz w:val="20"/>
      </w:rPr>
      <w:t xml:space="preserve"> </w:t>
    </w:r>
    <w:r>
      <w:rPr>
        <w:rFonts w:ascii="Perpetua" w:hAnsi="Perpetua"/>
        <w:color w:val="7F7F7F" w:themeColor="text1" w:themeTint="80"/>
        <w:sz w:val="20"/>
      </w:rPr>
      <w:t xml:space="preserve"> </w:t>
    </w:r>
    <w:r w:rsidRPr="00D54CFE">
      <w:rPr>
        <w:rFonts w:ascii="Perpetua" w:hAnsi="Perpetua"/>
        <w:color w:val="7F7F7F" w:themeColor="text1" w:themeTint="80"/>
        <w:sz w:val="20"/>
      </w:rPr>
      <w:t xml:space="preserve">Telephone:  (441) </w:t>
    </w:r>
    <w:r w:rsidR="000C739D">
      <w:rPr>
        <w:rFonts w:ascii="Perpetua" w:hAnsi="Perpetua"/>
        <w:color w:val="7F7F7F" w:themeColor="text1" w:themeTint="80"/>
        <w:sz w:val="20"/>
      </w:rPr>
      <w:t>294 0426</w:t>
    </w:r>
    <w:r>
      <w:rPr>
        <w:rFonts w:ascii="Perpetua" w:hAnsi="Perpetua"/>
        <w:color w:val="7F7F7F" w:themeColor="text1" w:themeTint="80"/>
        <w:sz w:val="20"/>
      </w:rPr>
      <w:t xml:space="preserve">  </w:t>
    </w:r>
    <w:r w:rsidRPr="002D68E8">
      <w:rPr>
        <w:rFonts w:ascii="Wingdings" w:hAnsi="Wingdings"/>
        <w:color w:val="7F7F7F" w:themeColor="text1" w:themeTint="80"/>
        <w:sz w:val="18"/>
        <w:szCs w:val="18"/>
      </w:rPr>
      <w:t></w:t>
    </w:r>
    <w:r w:rsidRPr="00D54CFE">
      <w:rPr>
        <w:rFonts w:ascii="Perpetua" w:hAnsi="Perpetua"/>
        <w:color w:val="7F7F7F" w:themeColor="text1" w:themeTint="80"/>
        <w:sz w:val="20"/>
      </w:rPr>
      <w:t xml:space="preserve">   Fax:  (441) 295 1013</w:t>
    </w:r>
  </w:p>
  <w:p w:rsidR="003C16AE" w:rsidRPr="00C657F9" w:rsidRDefault="003C16AE">
    <w:pPr>
      <w:pStyle w:val="Footer"/>
      <w:rPr>
        <w:color w:val="7F7F7F" w:themeColor="text1" w:themeTint="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02D" w:rsidRDefault="007F102D">
      <w:r>
        <w:separator/>
      </w:r>
    </w:p>
  </w:footnote>
  <w:footnote w:type="continuationSeparator" w:id="0">
    <w:p w:rsidR="007F102D" w:rsidRDefault="007F1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6AE" w:rsidRDefault="003C16AE">
    <w:pPr>
      <w:pStyle w:val="Header"/>
      <w:jc w:val="center"/>
    </w:pPr>
  </w:p>
  <w:p w:rsidR="003C16AE" w:rsidRPr="00C657F9" w:rsidRDefault="003C16AE" w:rsidP="008E6060">
    <w:pPr>
      <w:pStyle w:val="Header"/>
      <w:spacing w:line="276" w:lineRule="auto"/>
      <w:jc w:val="center"/>
      <w:rPr>
        <w:noProof/>
        <w:color w:val="808080" w:themeColor="background1" w:themeShade="80"/>
        <w:lang w:val="en-US"/>
      </w:rPr>
    </w:pPr>
    <w:r w:rsidRPr="00CE26BB">
      <w:rPr>
        <w:noProof/>
        <w:lang w:eastAsia="en-GB"/>
      </w:rPr>
      <w:drawing>
        <wp:inline distT="0" distB="0" distL="0" distR="0">
          <wp:extent cx="587604" cy="838200"/>
          <wp:effectExtent l="0" t="0" r="3175" b="0"/>
          <wp:docPr id="1" name="Picture 1" descr="G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t"/>
                  <pic:cNvPicPr>
                    <a:picLocks noChangeAspect="1" noChangeArrowheads="1"/>
                  </pic:cNvPicPr>
                </pic:nvPicPr>
                <pic:blipFill>
                  <a:blip r:embed="rId1" cstate="print"/>
                  <a:srcRect/>
                  <a:stretch>
                    <a:fillRect/>
                  </a:stretch>
                </pic:blipFill>
                <pic:spPr bwMode="auto">
                  <a:xfrm>
                    <a:off x="0" y="0"/>
                    <a:ext cx="587604" cy="838200"/>
                  </a:xfrm>
                  <a:prstGeom prst="rect">
                    <a:avLst/>
                  </a:prstGeom>
                  <a:noFill/>
                  <a:ln w="9525">
                    <a:noFill/>
                    <a:miter lim="800000"/>
                    <a:headEnd/>
                    <a:tailEnd/>
                  </a:ln>
                </pic:spPr>
              </pic:pic>
            </a:graphicData>
          </a:graphic>
        </wp:inline>
      </w:drawing>
    </w:r>
  </w:p>
  <w:p w:rsidR="003C16AE" w:rsidRPr="00B36E61" w:rsidRDefault="003C16AE" w:rsidP="008E6060">
    <w:pPr>
      <w:pStyle w:val="Header"/>
      <w:spacing w:line="276" w:lineRule="auto"/>
      <w:jc w:val="center"/>
      <w:rPr>
        <w:rFonts w:ascii="Monotype Corsiva" w:hAnsi="Monotype Corsiva"/>
        <w:i/>
        <w:color w:val="404040" w:themeColor="text1" w:themeTint="BF"/>
        <w:szCs w:val="24"/>
      </w:rPr>
    </w:pPr>
    <w:r w:rsidRPr="00B36E61">
      <w:rPr>
        <w:rFonts w:ascii="Monotype Corsiva" w:hAnsi="Monotype Corsiva"/>
        <w:i/>
        <w:noProof/>
        <w:color w:val="404040" w:themeColor="text1" w:themeTint="BF"/>
        <w:szCs w:val="24"/>
        <w:lang w:val="en-US"/>
      </w:rPr>
      <w:t>Government of Bermuda</w:t>
    </w:r>
  </w:p>
  <w:p w:rsidR="003C16AE" w:rsidRDefault="003C16AE" w:rsidP="008E6060">
    <w:pPr>
      <w:pStyle w:val="Header"/>
      <w:spacing w:line="276" w:lineRule="auto"/>
      <w:jc w:val="center"/>
      <w:rPr>
        <w:rFonts w:ascii="Garamond" w:hAnsi="Garamond"/>
        <w:b/>
        <w:color w:val="404040" w:themeColor="text1" w:themeTint="BF"/>
        <w:szCs w:val="24"/>
      </w:rPr>
    </w:pPr>
  </w:p>
  <w:p w:rsidR="003C16AE" w:rsidRPr="008E6060" w:rsidRDefault="003C16AE" w:rsidP="008E6060">
    <w:pPr>
      <w:pStyle w:val="Header"/>
      <w:spacing w:line="276" w:lineRule="auto"/>
      <w:jc w:val="center"/>
      <w:rPr>
        <w:rFonts w:ascii="Garamond" w:hAnsi="Garamond"/>
        <w:b/>
        <w:color w:val="404040" w:themeColor="text1" w:themeTint="BF"/>
        <w:szCs w:val="24"/>
      </w:rPr>
    </w:pPr>
    <w:r w:rsidRPr="008E6060">
      <w:rPr>
        <w:rFonts w:ascii="Garamond" w:hAnsi="Garamond"/>
        <w:b/>
        <w:color w:val="404040" w:themeColor="text1" w:themeTint="BF"/>
        <w:szCs w:val="24"/>
      </w:rPr>
      <w:t>Ministry of Tourism Transport</w:t>
    </w:r>
    <w:r>
      <w:rPr>
        <w:rFonts w:ascii="Garamond" w:hAnsi="Garamond"/>
        <w:b/>
        <w:color w:val="404040" w:themeColor="text1" w:themeTint="BF"/>
        <w:szCs w:val="24"/>
      </w:rPr>
      <w:t xml:space="preserve"> &amp; Municipalities</w:t>
    </w:r>
  </w:p>
  <w:p w:rsidR="003C16AE" w:rsidRDefault="003C16AE" w:rsidP="008E6060">
    <w:pPr>
      <w:spacing w:line="276" w:lineRule="auto"/>
      <w:jc w:val="center"/>
      <w:rPr>
        <w:rFonts w:ascii="Garamond" w:hAnsi="Garamond" w:cs="Courier New"/>
        <w:color w:val="404040" w:themeColor="text1" w:themeTint="BF"/>
        <w:sz w:val="18"/>
        <w:szCs w:val="18"/>
      </w:rPr>
    </w:pPr>
  </w:p>
  <w:p w:rsidR="003C16AE" w:rsidRPr="003F1764" w:rsidRDefault="003C16AE" w:rsidP="00475B02">
    <w:pPr>
      <w:jc w:val="center"/>
      <w:rPr>
        <w:rFonts w:ascii="Bookman Old Style" w:hAnsi="Bookman Old Style" w:cs="Courier New"/>
        <w:color w:val="404040" w:themeColor="text1" w:themeTint="BF"/>
        <w:sz w:val="20"/>
      </w:rPr>
    </w:pPr>
    <w:r w:rsidRPr="003F1764">
      <w:rPr>
        <w:rFonts w:ascii="Bookman Old Style" w:hAnsi="Bookman Old Style" w:cs="Courier New"/>
        <w:color w:val="404040" w:themeColor="text1" w:themeTint="BF"/>
        <w:sz w:val="20"/>
      </w:rPr>
      <w:t>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09C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44C42E4"/>
    <w:multiLevelType w:val="hybridMultilevel"/>
    <w:tmpl w:val="9814DC6A"/>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1E39F5"/>
    <w:multiLevelType w:val="hybridMultilevel"/>
    <w:tmpl w:val="443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64021"/>
    <w:multiLevelType w:val="hybridMultilevel"/>
    <w:tmpl w:val="67F8F16A"/>
    <w:lvl w:ilvl="0" w:tplc="70F604B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E663A7D"/>
    <w:multiLevelType w:val="hybridMultilevel"/>
    <w:tmpl w:val="B8DC7B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E24A68"/>
    <w:multiLevelType w:val="hybridMultilevel"/>
    <w:tmpl w:val="916081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17530D"/>
    <w:multiLevelType w:val="hybridMultilevel"/>
    <w:tmpl w:val="B3962B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AC279E"/>
    <w:multiLevelType w:val="hybridMultilevel"/>
    <w:tmpl w:val="C58E7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51"/>
    <w:rsid w:val="00002164"/>
    <w:rsid w:val="00010A16"/>
    <w:rsid w:val="000125CF"/>
    <w:rsid w:val="00022435"/>
    <w:rsid w:val="00022D66"/>
    <w:rsid w:val="00027431"/>
    <w:rsid w:val="000317D0"/>
    <w:rsid w:val="00042F90"/>
    <w:rsid w:val="000656BA"/>
    <w:rsid w:val="000B5613"/>
    <w:rsid w:val="000C05E0"/>
    <w:rsid w:val="000C739D"/>
    <w:rsid w:val="00112597"/>
    <w:rsid w:val="0012261C"/>
    <w:rsid w:val="00133879"/>
    <w:rsid w:val="0013403D"/>
    <w:rsid w:val="00140D21"/>
    <w:rsid w:val="00143FD9"/>
    <w:rsid w:val="00144F71"/>
    <w:rsid w:val="001519D4"/>
    <w:rsid w:val="001725A0"/>
    <w:rsid w:val="0017453B"/>
    <w:rsid w:val="00183D85"/>
    <w:rsid w:val="001846E0"/>
    <w:rsid w:val="001C2DD4"/>
    <w:rsid w:val="002313E9"/>
    <w:rsid w:val="00250D87"/>
    <w:rsid w:val="00262FAB"/>
    <w:rsid w:val="0026404D"/>
    <w:rsid w:val="0026615F"/>
    <w:rsid w:val="00275E1D"/>
    <w:rsid w:val="00286043"/>
    <w:rsid w:val="002A52E7"/>
    <w:rsid w:val="002B6CCA"/>
    <w:rsid w:val="002C13F8"/>
    <w:rsid w:val="002C1FE3"/>
    <w:rsid w:val="002D6426"/>
    <w:rsid w:val="002D68E8"/>
    <w:rsid w:val="002F1D26"/>
    <w:rsid w:val="002F64B7"/>
    <w:rsid w:val="003205E9"/>
    <w:rsid w:val="003300BE"/>
    <w:rsid w:val="003300C7"/>
    <w:rsid w:val="00344412"/>
    <w:rsid w:val="003519A2"/>
    <w:rsid w:val="00382435"/>
    <w:rsid w:val="00387AAC"/>
    <w:rsid w:val="00392627"/>
    <w:rsid w:val="003935F4"/>
    <w:rsid w:val="00397C40"/>
    <w:rsid w:val="003C16AE"/>
    <w:rsid w:val="003F1764"/>
    <w:rsid w:val="00424090"/>
    <w:rsid w:val="004272E3"/>
    <w:rsid w:val="00432EBB"/>
    <w:rsid w:val="00434DB0"/>
    <w:rsid w:val="004352BA"/>
    <w:rsid w:val="004531CF"/>
    <w:rsid w:val="00460F09"/>
    <w:rsid w:val="00463E73"/>
    <w:rsid w:val="004665E7"/>
    <w:rsid w:val="00475B02"/>
    <w:rsid w:val="0047704E"/>
    <w:rsid w:val="0049004D"/>
    <w:rsid w:val="004951B4"/>
    <w:rsid w:val="004B0EC4"/>
    <w:rsid w:val="004B268D"/>
    <w:rsid w:val="004C44A2"/>
    <w:rsid w:val="005001F6"/>
    <w:rsid w:val="00506D85"/>
    <w:rsid w:val="00522260"/>
    <w:rsid w:val="005326D3"/>
    <w:rsid w:val="00556915"/>
    <w:rsid w:val="00562BE3"/>
    <w:rsid w:val="00595983"/>
    <w:rsid w:val="005B02BA"/>
    <w:rsid w:val="005C6A62"/>
    <w:rsid w:val="005F3F8B"/>
    <w:rsid w:val="0062032F"/>
    <w:rsid w:val="006324E1"/>
    <w:rsid w:val="006461E1"/>
    <w:rsid w:val="006630B0"/>
    <w:rsid w:val="00664EC0"/>
    <w:rsid w:val="006707EA"/>
    <w:rsid w:val="006B78C8"/>
    <w:rsid w:val="006C5344"/>
    <w:rsid w:val="006D0C0F"/>
    <w:rsid w:val="006E6956"/>
    <w:rsid w:val="006F2A0C"/>
    <w:rsid w:val="00700BAC"/>
    <w:rsid w:val="0071472F"/>
    <w:rsid w:val="007162A9"/>
    <w:rsid w:val="0074133F"/>
    <w:rsid w:val="00765851"/>
    <w:rsid w:val="007815D5"/>
    <w:rsid w:val="007901A7"/>
    <w:rsid w:val="007A0D85"/>
    <w:rsid w:val="007C1C93"/>
    <w:rsid w:val="007D46B5"/>
    <w:rsid w:val="007D5A17"/>
    <w:rsid w:val="007D5F5F"/>
    <w:rsid w:val="007F102D"/>
    <w:rsid w:val="00881731"/>
    <w:rsid w:val="008839D6"/>
    <w:rsid w:val="00893721"/>
    <w:rsid w:val="008C73B1"/>
    <w:rsid w:val="008D6A5E"/>
    <w:rsid w:val="008E160C"/>
    <w:rsid w:val="008E6060"/>
    <w:rsid w:val="008F09C8"/>
    <w:rsid w:val="008F55CF"/>
    <w:rsid w:val="009112AB"/>
    <w:rsid w:val="00941FC5"/>
    <w:rsid w:val="00950FCB"/>
    <w:rsid w:val="00955656"/>
    <w:rsid w:val="009575A7"/>
    <w:rsid w:val="009909A7"/>
    <w:rsid w:val="009924F9"/>
    <w:rsid w:val="009A2CA1"/>
    <w:rsid w:val="009B1CA7"/>
    <w:rsid w:val="009E29C0"/>
    <w:rsid w:val="00A5663F"/>
    <w:rsid w:val="00A63322"/>
    <w:rsid w:val="00A724A8"/>
    <w:rsid w:val="00A92981"/>
    <w:rsid w:val="00AA3882"/>
    <w:rsid w:val="00AB164F"/>
    <w:rsid w:val="00AF16BF"/>
    <w:rsid w:val="00AF1821"/>
    <w:rsid w:val="00B24937"/>
    <w:rsid w:val="00B36E61"/>
    <w:rsid w:val="00B86B7E"/>
    <w:rsid w:val="00BB7DDE"/>
    <w:rsid w:val="00BC406B"/>
    <w:rsid w:val="00C0701C"/>
    <w:rsid w:val="00C113D7"/>
    <w:rsid w:val="00C26E79"/>
    <w:rsid w:val="00C365CA"/>
    <w:rsid w:val="00C416A9"/>
    <w:rsid w:val="00C57C01"/>
    <w:rsid w:val="00C657F9"/>
    <w:rsid w:val="00C67582"/>
    <w:rsid w:val="00C74C8E"/>
    <w:rsid w:val="00C94E18"/>
    <w:rsid w:val="00CC3551"/>
    <w:rsid w:val="00CD5397"/>
    <w:rsid w:val="00CF09AD"/>
    <w:rsid w:val="00D544A9"/>
    <w:rsid w:val="00D54CFE"/>
    <w:rsid w:val="00D6444D"/>
    <w:rsid w:val="00D73818"/>
    <w:rsid w:val="00DA249A"/>
    <w:rsid w:val="00DB4DDD"/>
    <w:rsid w:val="00DD6C18"/>
    <w:rsid w:val="00DD7053"/>
    <w:rsid w:val="00DE0F74"/>
    <w:rsid w:val="00DF486F"/>
    <w:rsid w:val="00E07CC8"/>
    <w:rsid w:val="00E13D38"/>
    <w:rsid w:val="00E260CF"/>
    <w:rsid w:val="00E55CF4"/>
    <w:rsid w:val="00EB0FF6"/>
    <w:rsid w:val="00EC1A48"/>
    <w:rsid w:val="00ED1940"/>
    <w:rsid w:val="00ED2664"/>
    <w:rsid w:val="00EF4C1D"/>
    <w:rsid w:val="00F0623D"/>
    <w:rsid w:val="00F203CA"/>
    <w:rsid w:val="00F375DB"/>
    <w:rsid w:val="00F42050"/>
    <w:rsid w:val="00F507CB"/>
    <w:rsid w:val="00F7278B"/>
    <w:rsid w:val="00F87CD4"/>
    <w:rsid w:val="00FB1162"/>
    <w:rsid w:val="00FB4499"/>
    <w:rsid w:val="00FE607F"/>
    <w:rsid w:val="00FE7008"/>
    <w:rsid w:val="00FF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6B4B9C-C15C-4045-BF9D-8F7A2325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F74"/>
    <w:rPr>
      <w:sz w:val="24"/>
      <w:lang w:val="en-GB"/>
    </w:rPr>
  </w:style>
  <w:style w:type="paragraph" w:styleId="Heading1">
    <w:name w:val="heading 1"/>
    <w:basedOn w:val="Normal"/>
    <w:next w:val="Normal"/>
    <w:qFormat/>
    <w:rsid w:val="00DE0F74"/>
    <w:pPr>
      <w:keepNext/>
      <w:tabs>
        <w:tab w:val="right" w:pos="8460"/>
      </w:tabs>
      <w:jc w:val="center"/>
      <w:outlineLvl w:val="0"/>
    </w:pPr>
    <w:rPr>
      <w:rFonts w:ascii="Arial" w:hAnsi="Arial"/>
      <w:b/>
      <w:sz w:val="22"/>
      <w:u w:val="single"/>
    </w:rPr>
  </w:style>
  <w:style w:type="paragraph" w:styleId="Heading2">
    <w:name w:val="heading 2"/>
    <w:basedOn w:val="Normal"/>
    <w:next w:val="Normal"/>
    <w:qFormat/>
    <w:rsid w:val="00DE0F74"/>
    <w:pPr>
      <w:keepNext/>
      <w:tabs>
        <w:tab w:val="right" w:pos="8460"/>
      </w:tabs>
      <w:outlineLvl w:val="1"/>
    </w:pPr>
    <w:rPr>
      <w:rFonts w:ascii="Arial" w:hAnsi="Arial"/>
      <w:b/>
      <w:bCs/>
      <w:u w:val="single"/>
    </w:rPr>
  </w:style>
  <w:style w:type="paragraph" w:styleId="Heading3">
    <w:name w:val="heading 3"/>
    <w:basedOn w:val="Normal"/>
    <w:next w:val="Normal"/>
    <w:qFormat/>
    <w:rsid w:val="00DE0F74"/>
    <w:pPr>
      <w:keepNext/>
      <w:tabs>
        <w:tab w:val="right" w:pos="8460"/>
      </w:tabs>
      <w:outlineLvl w:val="2"/>
    </w:pPr>
    <w:rPr>
      <w:rFonts w:ascii="Century Gothic" w:hAnsi="Century Gothic"/>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0F74"/>
    <w:pPr>
      <w:tabs>
        <w:tab w:val="center" w:pos="4320"/>
        <w:tab w:val="right" w:pos="8640"/>
      </w:tabs>
    </w:pPr>
  </w:style>
  <w:style w:type="paragraph" w:styleId="Footer">
    <w:name w:val="footer"/>
    <w:basedOn w:val="Normal"/>
    <w:rsid w:val="00DE0F74"/>
    <w:pPr>
      <w:tabs>
        <w:tab w:val="center" w:pos="4320"/>
        <w:tab w:val="right" w:pos="8640"/>
      </w:tabs>
    </w:pPr>
  </w:style>
  <w:style w:type="paragraph" w:styleId="BodyText">
    <w:name w:val="Body Text"/>
    <w:basedOn w:val="Normal"/>
    <w:rsid w:val="00DE0F74"/>
    <w:rPr>
      <w:rFonts w:ascii="Arial" w:hAnsi="Arial"/>
      <w:sz w:val="22"/>
      <w:lang w:val="en-US"/>
    </w:rPr>
  </w:style>
  <w:style w:type="paragraph" w:styleId="BalloonText">
    <w:name w:val="Balloon Text"/>
    <w:basedOn w:val="Normal"/>
    <w:semiHidden/>
    <w:rsid w:val="00DE0F74"/>
    <w:rPr>
      <w:rFonts w:ascii="Tahoma" w:hAnsi="Tahoma" w:cs="Tahoma"/>
      <w:sz w:val="16"/>
      <w:szCs w:val="16"/>
    </w:rPr>
  </w:style>
  <w:style w:type="character" w:styleId="Hyperlink">
    <w:name w:val="Hyperlink"/>
    <w:rsid w:val="00CD5397"/>
    <w:rPr>
      <w:color w:val="0000FF"/>
      <w:u w:val="single"/>
    </w:rPr>
  </w:style>
  <w:style w:type="paragraph" w:styleId="ListParagraph">
    <w:name w:val="List Paragraph"/>
    <w:basedOn w:val="Normal"/>
    <w:uiPriority w:val="34"/>
    <w:qFormat/>
    <w:rsid w:val="00F87CD4"/>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13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OT%20Letterhead%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E6922-4BA8-4A55-994B-31D6F74EC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MOT Letterhead 2</Template>
  <TotalTime>0</TotalTime>
  <Pages>2</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MOT Letterhead</vt:lpstr>
    </vt:vector>
  </TitlesOfParts>
  <Company>Bermuda Government</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 Letterhead</dc:title>
  <dc:creator>Bermuda Government</dc:creator>
  <cp:lastModifiedBy>Fox, David G.</cp:lastModifiedBy>
  <cp:revision>2</cp:revision>
  <cp:lastPrinted>2017-01-12T19:21:00Z</cp:lastPrinted>
  <dcterms:created xsi:type="dcterms:W3CDTF">2017-03-07T17:12:00Z</dcterms:created>
  <dcterms:modified xsi:type="dcterms:W3CDTF">2017-03-07T17:12:00Z</dcterms:modified>
</cp:coreProperties>
</file>