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FA6B" w14:textId="77777777" w:rsidR="007736D3" w:rsidRDefault="00970AE5">
      <w:pPr>
        <w:pStyle w:val="Heading1"/>
        <w:rPr>
          <w:u w:val="none"/>
        </w:rPr>
      </w:pPr>
      <w:r>
        <w:rPr>
          <w:u w:val="thick"/>
        </w:rPr>
        <w:t>FIXED</w:t>
      </w:r>
      <w:r>
        <w:rPr>
          <w:spacing w:val="-3"/>
          <w:u w:val="thick"/>
        </w:rPr>
        <w:t xml:space="preserve"> </w:t>
      </w:r>
      <w:r>
        <w:rPr>
          <w:u w:val="thick"/>
        </w:rPr>
        <w:t>PRICE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SCHEDULE</w:t>
      </w:r>
    </w:p>
    <w:p w14:paraId="65D743A1" w14:textId="77777777" w:rsidR="0048432D" w:rsidRDefault="0048432D">
      <w:pPr>
        <w:pStyle w:val="BodyText"/>
        <w:spacing w:before="35"/>
        <w:ind w:left="1" w:right="358"/>
        <w:jc w:val="center"/>
      </w:pPr>
    </w:p>
    <w:p w14:paraId="6F34FA6D" w14:textId="6993CAC8" w:rsidR="007736D3" w:rsidRDefault="00970AE5">
      <w:pPr>
        <w:pStyle w:val="BodyText"/>
        <w:spacing w:before="35"/>
        <w:ind w:left="1" w:right="358"/>
        <w:jc w:val="center"/>
      </w:pPr>
      <w:r>
        <w:t>(TO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PROPONENT)</w:t>
      </w:r>
    </w:p>
    <w:p w14:paraId="6F34FA6F" w14:textId="77777777" w:rsidR="007736D3" w:rsidRDefault="007736D3">
      <w:pPr>
        <w:pStyle w:val="BodyText"/>
        <w:spacing w:before="114"/>
      </w:pPr>
    </w:p>
    <w:p w14:paraId="6F34FA70" w14:textId="77777777" w:rsidR="007736D3" w:rsidRDefault="00970AE5">
      <w:pPr>
        <w:pStyle w:val="BodyText"/>
        <w:tabs>
          <w:tab w:val="left" w:pos="8727"/>
        </w:tabs>
        <w:rPr>
          <w:rFonts w:ascii="Times New Roman"/>
        </w:rPr>
      </w:pPr>
      <w:r>
        <w:t xml:space="preserve">COMPANY NAME </w:t>
      </w:r>
      <w:r>
        <w:rPr>
          <w:rFonts w:ascii="Times New Roman"/>
          <w:u w:val="single"/>
        </w:rPr>
        <w:tab/>
      </w:r>
    </w:p>
    <w:p w14:paraId="6F34FA71" w14:textId="77777777" w:rsidR="007736D3" w:rsidRDefault="007736D3">
      <w:pPr>
        <w:pStyle w:val="BodyText"/>
        <w:spacing w:before="75"/>
        <w:rPr>
          <w:rFonts w:ascii="Times New Roman"/>
        </w:rPr>
      </w:pPr>
    </w:p>
    <w:p w14:paraId="6F34FA72" w14:textId="5C173D5D" w:rsidR="007736D3" w:rsidRDefault="00970AE5">
      <w:pPr>
        <w:pStyle w:val="BodyText"/>
        <w:ind w:right="357"/>
        <w:jc w:val="both"/>
      </w:pPr>
      <w:r>
        <w:t>All</w:t>
      </w:r>
      <w:r>
        <w:rPr>
          <w:spacing w:val="-16"/>
        </w:rPr>
        <w:t xml:space="preserve"> </w:t>
      </w:r>
      <w:r>
        <w:t>prices</w:t>
      </w:r>
      <w:r w:rsidR="003B7FBA">
        <w:t>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Bermuda</w:t>
      </w:r>
      <w:r>
        <w:rPr>
          <w:spacing w:val="-16"/>
        </w:rPr>
        <w:t xml:space="preserve"> </w:t>
      </w:r>
      <w:r>
        <w:t>dollars</w:t>
      </w:r>
      <w:r>
        <w:rPr>
          <w:spacing w:val="-14"/>
        </w:rPr>
        <w:t xml:space="preserve"> </w:t>
      </w:r>
      <w:r>
        <w:t>(BMD),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all-inclusive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associated</w:t>
      </w:r>
      <w:r>
        <w:rPr>
          <w:spacing w:val="-16"/>
        </w:rPr>
        <w:t xml:space="preserve"> </w:t>
      </w:r>
      <w:r>
        <w:t>works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 w:rsidR="00715593" w:rsidRPr="00715593">
        <w:t>shown in the Contract Documents, including the firefighting equipment package, training, technical support, spare parts inventory, inland transport, ocean freight and insurance (CIF)</w:t>
      </w:r>
      <w:r>
        <w:t>.</w:t>
      </w:r>
      <w:r>
        <w:rPr>
          <w:spacing w:val="-11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rates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determining</w:t>
      </w:r>
      <w:r>
        <w:rPr>
          <w:spacing w:val="-12"/>
        </w:rPr>
        <w:t xml:space="preserve"> </w:t>
      </w:r>
      <w:r>
        <w:t>additions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deletions from the contract sum and for interim payment valuation.</w:t>
      </w:r>
    </w:p>
    <w:p w14:paraId="6F34FA73" w14:textId="4B6A0D3C" w:rsidR="007736D3" w:rsidRDefault="00970AE5">
      <w:pPr>
        <w:pStyle w:val="BodyText"/>
        <w:spacing w:before="121"/>
        <w:ind w:right="356"/>
        <w:jc w:val="both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separately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A726D">
        <w:t>list below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Proponent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 included as part of another related listed item or items and shall base</w:t>
      </w:r>
      <w:r>
        <w:rPr>
          <w:spacing w:val="-1"/>
        </w:rPr>
        <w:t xml:space="preserve"> </w:t>
      </w:r>
      <w:r>
        <w:t>the lump sum amounts on this assumption.</w:t>
      </w:r>
    </w:p>
    <w:p w14:paraId="62C6FC7D" w14:textId="00AF96FF" w:rsidR="00A42740" w:rsidRDefault="00970AE5">
      <w:pPr>
        <w:pStyle w:val="Heading2"/>
        <w:spacing w:before="120" w:line="518" w:lineRule="auto"/>
        <w:ind w:right="262"/>
      </w:pPr>
      <w:r>
        <w:t>*Note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importation</w:t>
      </w:r>
      <w:r>
        <w:rPr>
          <w:spacing w:val="-10"/>
        </w:rPr>
        <w:t xml:space="preserve"> </w:t>
      </w:r>
      <w:r>
        <w:t>taxes</w:t>
      </w:r>
      <w:r>
        <w:rPr>
          <w:spacing w:val="-8"/>
        </w:rPr>
        <w:t xml:space="preserve"> </w:t>
      </w:r>
      <w:r>
        <w:t>(Customs</w:t>
      </w:r>
      <w:r>
        <w:rPr>
          <w:spacing w:val="-7"/>
        </w:rPr>
        <w:t xml:space="preserve"> </w:t>
      </w:r>
      <w:r>
        <w:t>duties)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Vehicles.</w:t>
      </w:r>
      <w:r>
        <w:rPr>
          <w:spacing w:val="-6"/>
        </w:rPr>
        <w:t xml:space="preserve"> </w:t>
      </w:r>
      <w:r>
        <w:t>*</w:t>
      </w:r>
    </w:p>
    <w:p w14:paraId="6F34FA75" w14:textId="799121CE" w:rsidR="007736D3" w:rsidRPr="00E07975" w:rsidRDefault="00970AE5" w:rsidP="00E07975">
      <w:pPr>
        <w:pStyle w:val="Heading2"/>
        <w:spacing w:before="120" w:line="518" w:lineRule="auto"/>
        <w:ind w:right="262"/>
      </w:pPr>
      <w:r>
        <w:t>Section A: Purchasing Price Schedule: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6129"/>
        <w:gridCol w:w="2528"/>
      </w:tblGrid>
      <w:tr w:rsidR="008C0DB1" w:rsidRPr="00B71251" w14:paraId="282356AA" w14:textId="77777777" w:rsidTr="00EC5B2C">
        <w:tc>
          <w:tcPr>
            <w:tcW w:w="9356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61B5" w14:textId="7371FBD6" w:rsidR="008C0DB1" w:rsidRPr="00B71251" w:rsidRDefault="008C0DB1" w:rsidP="00B71251">
            <w:pPr>
              <w:pStyle w:val="BodyText"/>
              <w:rPr>
                <w:b/>
                <w:lang w:val="en"/>
              </w:rPr>
            </w:pPr>
            <w:r>
              <w:rPr>
                <w:b/>
                <w:lang w:val="en"/>
              </w:rPr>
              <w:t>Phase 1 – Initial Procurement</w:t>
            </w:r>
          </w:p>
        </w:tc>
      </w:tr>
      <w:tr w:rsidR="00B71251" w:rsidRPr="00B71251" w14:paraId="194762E6" w14:textId="77777777" w:rsidTr="00181BB6">
        <w:tc>
          <w:tcPr>
            <w:tcW w:w="69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7DCF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Item</w:t>
            </w:r>
          </w:p>
        </w:tc>
        <w:tc>
          <w:tcPr>
            <w:tcW w:w="61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29C4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Description</w:t>
            </w:r>
          </w:p>
        </w:tc>
        <w:tc>
          <w:tcPr>
            <w:tcW w:w="252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2D8E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Lump sum</w:t>
            </w:r>
          </w:p>
        </w:tc>
      </w:tr>
      <w:tr w:rsidR="00B71251" w:rsidRPr="00B71251" w14:paraId="20C8F2D3" w14:textId="77777777" w:rsidTr="00181BB6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E1E0" w14:textId="77777777" w:rsidR="00B71251" w:rsidRPr="00B71251" w:rsidRDefault="00B71251" w:rsidP="00B71251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1.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43CA" w14:textId="69589744" w:rsidR="00B71251" w:rsidRPr="00B71251" w:rsidRDefault="00B71251" w:rsidP="00B71251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Initial two (2) Class B Medium Duty Fire Pumpers with two (2) factory visits prior to delivery</w:t>
            </w:r>
            <w:r w:rsidR="003334DA">
              <w:rPr>
                <w:bCs/>
                <w:lang w:val="en"/>
              </w:rPr>
              <w:t xml:space="preserve"> </w:t>
            </w:r>
            <w:r w:rsidR="00C16BA2">
              <w:rPr>
                <w:bCs/>
                <w:lang w:val="en"/>
              </w:rPr>
              <w:t>(FY2027-2028)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6810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</w:p>
        </w:tc>
      </w:tr>
      <w:tr w:rsidR="00B71251" w:rsidRPr="00B71251" w14:paraId="181AF0A8" w14:textId="77777777" w:rsidTr="00181BB6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069E" w14:textId="7C56CC94" w:rsidR="00B71251" w:rsidRPr="00B71251" w:rsidRDefault="008C0DB1" w:rsidP="00B71251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2</w:t>
            </w:r>
            <w:r w:rsidR="00B71251"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CC9E" w14:textId="77777777" w:rsidR="00B71251" w:rsidRPr="00B71251" w:rsidRDefault="00B71251" w:rsidP="00B71251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Firefighting and Rescue Equipment Package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8E7C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</w:p>
        </w:tc>
      </w:tr>
      <w:tr w:rsidR="00B71251" w:rsidRPr="00B71251" w14:paraId="05977B8C" w14:textId="77777777" w:rsidTr="00181BB6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2D0E" w14:textId="28F3458D" w:rsidR="00B71251" w:rsidRPr="00B71251" w:rsidRDefault="008C0DB1" w:rsidP="00B71251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3</w:t>
            </w:r>
            <w:r w:rsidR="00B71251"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4B9F" w14:textId="77777777" w:rsidR="00B71251" w:rsidRPr="00B71251" w:rsidRDefault="00B71251" w:rsidP="00B71251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Remote technical support during warranty period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154A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</w:p>
        </w:tc>
      </w:tr>
      <w:tr w:rsidR="00B71251" w:rsidRPr="00B71251" w14:paraId="6E5AB082" w14:textId="77777777" w:rsidTr="00181BB6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5E29" w14:textId="17BFE866" w:rsidR="00B71251" w:rsidRPr="00B71251" w:rsidRDefault="008C0DB1" w:rsidP="00B71251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4</w:t>
            </w:r>
            <w:r w:rsidR="00B71251"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1C7D" w14:textId="77777777" w:rsidR="00B71251" w:rsidRPr="00B71251" w:rsidRDefault="00B71251" w:rsidP="00B71251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Spare Parts Inventory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E032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</w:p>
        </w:tc>
      </w:tr>
      <w:tr w:rsidR="00B71251" w:rsidRPr="00B71251" w14:paraId="16C5A166" w14:textId="77777777" w:rsidTr="00181BB6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5CF8" w14:textId="3843510B" w:rsidR="00B71251" w:rsidRPr="00B71251" w:rsidRDefault="008C0DB1" w:rsidP="00B71251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5</w:t>
            </w:r>
            <w:r w:rsidR="00B71251"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65BE" w14:textId="77777777" w:rsidR="00B71251" w:rsidRPr="00B71251" w:rsidRDefault="00B71251" w:rsidP="00B71251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Ocean Freight/Shipping and Insurance (CIF)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0716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</w:p>
        </w:tc>
      </w:tr>
      <w:tr w:rsidR="00F37AFA" w:rsidRPr="00B71251" w14:paraId="3757EE0B" w14:textId="77777777" w:rsidTr="00181BB6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26B7" w14:textId="0988F17C" w:rsidR="00F37AFA" w:rsidRPr="00B71251" w:rsidRDefault="008C0DB1" w:rsidP="00B71251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6</w:t>
            </w:r>
            <w:r w:rsidR="00F37AFA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3A29" w14:textId="58B7AB06" w:rsidR="00F37AFA" w:rsidRPr="00B71251" w:rsidRDefault="009B0983" w:rsidP="00B71251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 xml:space="preserve">Other </w:t>
            </w:r>
            <w:r w:rsidR="000A222C" w:rsidRPr="000A222C">
              <w:rPr>
                <w:bCs/>
                <w:lang w:val="en"/>
              </w:rPr>
              <w:t>relevant items suggested</w:t>
            </w:r>
            <w:r w:rsidR="00F37AFA">
              <w:rPr>
                <w:bCs/>
                <w:lang w:val="en"/>
              </w:rPr>
              <w:t xml:space="preserve"> not listed </w:t>
            </w:r>
            <w:r w:rsidR="00207B46">
              <w:rPr>
                <w:bCs/>
                <w:lang w:val="en"/>
              </w:rPr>
              <w:t>or referenced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FE26" w14:textId="77777777" w:rsidR="00F37AFA" w:rsidRPr="00B71251" w:rsidRDefault="00F37AFA" w:rsidP="00B71251">
            <w:pPr>
              <w:pStyle w:val="BodyText"/>
              <w:rPr>
                <w:b/>
                <w:lang w:val="en"/>
              </w:rPr>
            </w:pPr>
          </w:p>
        </w:tc>
      </w:tr>
      <w:tr w:rsidR="00B71251" w:rsidRPr="00B71251" w14:paraId="69921194" w14:textId="77777777" w:rsidTr="00181BB6">
        <w:tc>
          <w:tcPr>
            <w:tcW w:w="69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D87B1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</w:p>
        </w:tc>
        <w:tc>
          <w:tcPr>
            <w:tcW w:w="612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6FA4" w14:textId="5A20D81F" w:rsidR="00B71251" w:rsidRPr="00B71251" w:rsidRDefault="00B71251" w:rsidP="0066157C">
            <w:pPr>
              <w:pStyle w:val="BodyText"/>
              <w:jc w:val="righ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T</w:t>
            </w:r>
            <w:r w:rsidR="0066157C">
              <w:rPr>
                <w:b/>
                <w:lang w:val="en"/>
              </w:rPr>
              <w:t>OTAL</w:t>
            </w:r>
            <w:r w:rsidR="00895AAC">
              <w:rPr>
                <w:b/>
                <w:lang w:val="en"/>
              </w:rPr>
              <w:t xml:space="preserve"> COST</w:t>
            </w:r>
          </w:p>
        </w:tc>
        <w:tc>
          <w:tcPr>
            <w:tcW w:w="252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8DFD" w14:textId="77777777" w:rsidR="00B71251" w:rsidRPr="00B71251" w:rsidRDefault="00B71251" w:rsidP="00B71251">
            <w:pPr>
              <w:pStyle w:val="BodyText"/>
              <w:rPr>
                <w:b/>
                <w:lang w:val="en"/>
              </w:rPr>
            </w:pPr>
          </w:p>
        </w:tc>
      </w:tr>
    </w:tbl>
    <w:p w14:paraId="6F34FA77" w14:textId="77777777" w:rsidR="007736D3" w:rsidRDefault="007736D3">
      <w:pPr>
        <w:pStyle w:val="BodyText"/>
        <w:rPr>
          <w:b/>
        </w:rPr>
      </w:pPr>
    </w:p>
    <w:p w14:paraId="6F34FA78" w14:textId="77777777" w:rsidR="007736D3" w:rsidRDefault="007736D3">
      <w:pPr>
        <w:pStyle w:val="BodyText"/>
        <w:rPr>
          <w:b/>
        </w:rPr>
      </w:pP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6129"/>
        <w:gridCol w:w="2528"/>
      </w:tblGrid>
      <w:tr w:rsidR="008C0DB1" w:rsidRPr="00B71251" w14:paraId="7D322FFA" w14:textId="77777777" w:rsidTr="00737730">
        <w:tc>
          <w:tcPr>
            <w:tcW w:w="9356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3836" w14:textId="0C6BC92C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  <w:r>
              <w:rPr>
                <w:b/>
                <w:lang w:val="en"/>
              </w:rPr>
              <w:t>Phase 2 – Optional Additional Units</w:t>
            </w:r>
          </w:p>
        </w:tc>
      </w:tr>
      <w:tr w:rsidR="008C0DB1" w:rsidRPr="00B71251" w14:paraId="01FF248B" w14:textId="77777777" w:rsidTr="00737730">
        <w:tc>
          <w:tcPr>
            <w:tcW w:w="69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8B26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Item</w:t>
            </w:r>
          </w:p>
        </w:tc>
        <w:tc>
          <w:tcPr>
            <w:tcW w:w="61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F80F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Description</w:t>
            </w:r>
          </w:p>
        </w:tc>
        <w:tc>
          <w:tcPr>
            <w:tcW w:w="252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4DB0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Lump sum</w:t>
            </w:r>
          </w:p>
        </w:tc>
      </w:tr>
      <w:tr w:rsidR="008C0DB1" w:rsidRPr="00B71251" w14:paraId="6E86B428" w14:textId="77777777" w:rsidTr="00737730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6F72" w14:textId="1999D1D9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1</w:t>
            </w:r>
            <w:r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3EA8" w14:textId="77777777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Additional four (4) Class B Medium Duty Fire Pumpers with two (2) factory visits prior to delivery</w:t>
            </w:r>
            <w:r>
              <w:rPr>
                <w:bCs/>
                <w:lang w:val="en"/>
              </w:rPr>
              <w:t xml:space="preserve"> (FY 2029-2032)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8F7E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</w:tr>
      <w:tr w:rsidR="008C0DB1" w:rsidRPr="00B71251" w14:paraId="5128492E" w14:textId="77777777" w:rsidTr="00737730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4523" w14:textId="1DA59478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2</w:t>
            </w:r>
            <w:r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2B0D" w14:textId="77777777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Firefighting and Rescue Equipment Package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7BAB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</w:tr>
      <w:tr w:rsidR="008C0DB1" w:rsidRPr="00B71251" w14:paraId="59CECA67" w14:textId="77777777" w:rsidTr="00737730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3F82" w14:textId="4D4A37E9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3</w:t>
            </w:r>
            <w:r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10E1" w14:textId="77777777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Remote technical support during warranty period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597D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</w:tr>
      <w:tr w:rsidR="008C0DB1" w:rsidRPr="00B71251" w14:paraId="197BC121" w14:textId="77777777" w:rsidTr="00737730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C1E2" w14:textId="68DFC4AD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4</w:t>
            </w:r>
            <w:r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ED98" w14:textId="77777777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Spare Parts Inventory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A8AC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</w:tr>
      <w:tr w:rsidR="008C0DB1" w:rsidRPr="00B71251" w14:paraId="3CD896AC" w14:textId="77777777" w:rsidTr="00737730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BF05" w14:textId="1793EF2C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lastRenderedPageBreak/>
              <w:t>5</w:t>
            </w:r>
            <w:r w:rsidRPr="00B71251">
              <w:rPr>
                <w:bCs/>
                <w:lang w:val="en"/>
              </w:rPr>
              <w:t>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E6D9" w14:textId="77777777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 w:rsidRPr="00B71251">
              <w:rPr>
                <w:bCs/>
                <w:lang w:val="en"/>
              </w:rPr>
              <w:t>Ocean Freight/Shipping and Insurance (CIF)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1056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</w:tr>
      <w:tr w:rsidR="008C0DB1" w:rsidRPr="00B71251" w14:paraId="636E9F12" w14:textId="77777777" w:rsidTr="00737730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1FBF" w14:textId="6F98CAC1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>6.</w:t>
            </w:r>
          </w:p>
        </w:tc>
        <w:tc>
          <w:tcPr>
            <w:tcW w:w="6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C55E" w14:textId="77777777" w:rsidR="008C0DB1" w:rsidRPr="00B71251" w:rsidRDefault="008C0DB1" w:rsidP="00737730">
            <w:pPr>
              <w:pStyle w:val="BodyText"/>
              <w:rPr>
                <w:bCs/>
                <w:lang w:val="en"/>
              </w:rPr>
            </w:pPr>
            <w:r>
              <w:rPr>
                <w:bCs/>
                <w:lang w:val="en"/>
              </w:rPr>
              <w:t xml:space="preserve">Other </w:t>
            </w:r>
            <w:r w:rsidRPr="000A222C">
              <w:rPr>
                <w:bCs/>
                <w:lang w:val="en"/>
              </w:rPr>
              <w:t>relevant items suggested</w:t>
            </w:r>
            <w:r>
              <w:rPr>
                <w:bCs/>
                <w:lang w:val="en"/>
              </w:rPr>
              <w:t xml:space="preserve"> not listed or referenced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7EF7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</w:tr>
      <w:tr w:rsidR="008C0DB1" w:rsidRPr="00B71251" w14:paraId="2F051CC1" w14:textId="77777777" w:rsidTr="00737730">
        <w:tc>
          <w:tcPr>
            <w:tcW w:w="69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7179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  <w:tc>
          <w:tcPr>
            <w:tcW w:w="612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F312" w14:textId="77777777" w:rsidR="008C0DB1" w:rsidRPr="00B71251" w:rsidRDefault="008C0DB1" w:rsidP="00737730">
            <w:pPr>
              <w:pStyle w:val="BodyText"/>
              <w:jc w:val="right"/>
              <w:rPr>
                <w:b/>
                <w:lang w:val="en"/>
              </w:rPr>
            </w:pPr>
            <w:r w:rsidRPr="00B71251">
              <w:rPr>
                <w:b/>
                <w:lang w:val="en"/>
              </w:rPr>
              <w:t>T</w:t>
            </w:r>
            <w:r>
              <w:rPr>
                <w:b/>
                <w:lang w:val="en"/>
              </w:rPr>
              <w:t>OTAL COST</w:t>
            </w:r>
          </w:p>
        </w:tc>
        <w:tc>
          <w:tcPr>
            <w:tcW w:w="252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B14A" w14:textId="77777777" w:rsidR="008C0DB1" w:rsidRPr="00B71251" w:rsidRDefault="008C0DB1" w:rsidP="00737730">
            <w:pPr>
              <w:pStyle w:val="BodyText"/>
              <w:rPr>
                <w:b/>
                <w:lang w:val="en"/>
              </w:rPr>
            </w:pPr>
          </w:p>
        </w:tc>
      </w:tr>
    </w:tbl>
    <w:p w14:paraId="6F34FA79" w14:textId="77777777" w:rsidR="007736D3" w:rsidRDefault="007736D3">
      <w:pPr>
        <w:pStyle w:val="BodyText"/>
        <w:rPr>
          <w:b/>
        </w:rPr>
      </w:pPr>
    </w:p>
    <w:p w14:paraId="6F34FA7A" w14:textId="77777777" w:rsidR="007736D3" w:rsidRDefault="007736D3">
      <w:pPr>
        <w:pStyle w:val="BodyText"/>
        <w:rPr>
          <w:b/>
        </w:rPr>
      </w:pPr>
    </w:p>
    <w:p w14:paraId="6F34FA7B" w14:textId="77777777" w:rsidR="007736D3" w:rsidRDefault="007736D3">
      <w:pPr>
        <w:pStyle w:val="BodyText"/>
        <w:rPr>
          <w:b/>
        </w:rPr>
      </w:pPr>
    </w:p>
    <w:p w14:paraId="6F34FA7C" w14:textId="77777777" w:rsidR="007736D3" w:rsidRDefault="007736D3">
      <w:pPr>
        <w:pStyle w:val="BodyText"/>
        <w:rPr>
          <w:b/>
        </w:rPr>
      </w:pPr>
    </w:p>
    <w:p w14:paraId="6F34FA7D" w14:textId="77777777" w:rsidR="007736D3" w:rsidRDefault="007736D3">
      <w:pPr>
        <w:pStyle w:val="BodyText"/>
        <w:rPr>
          <w:b/>
        </w:rPr>
      </w:pPr>
    </w:p>
    <w:p w14:paraId="6F34FA7E" w14:textId="77777777" w:rsidR="007736D3" w:rsidRDefault="007736D3">
      <w:pPr>
        <w:pStyle w:val="BodyText"/>
        <w:rPr>
          <w:b/>
        </w:rPr>
      </w:pPr>
    </w:p>
    <w:p w14:paraId="6F34FA7F" w14:textId="77777777" w:rsidR="007736D3" w:rsidRDefault="007736D3">
      <w:pPr>
        <w:pStyle w:val="BodyText"/>
        <w:rPr>
          <w:b/>
        </w:rPr>
      </w:pPr>
    </w:p>
    <w:p w14:paraId="6F34FA80" w14:textId="77777777" w:rsidR="007736D3" w:rsidRDefault="007736D3">
      <w:pPr>
        <w:pStyle w:val="BodyText"/>
        <w:rPr>
          <w:b/>
        </w:rPr>
      </w:pPr>
    </w:p>
    <w:p w14:paraId="6F34FA81" w14:textId="77777777" w:rsidR="007736D3" w:rsidRDefault="007736D3">
      <w:pPr>
        <w:pStyle w:val="BodyText"/>
        <w:rPr>
          <w:b/>
        </w:rPr>
      </w:pPr>
    </w:p>
    <w:p w14:paraId="08D9F066" w14:textId="77777777" w:rsidR="00E244CB" w:rsidRDefault="00E244CB">
      <w:pPr>
        <w:rPr>
          <w:b/>
          <w:bCs/>
        </w:rPr>
      </w:pPr>
      <w:r>
        <w:br w:type="page"/>
      </w:r>
    </w:p>
    <w:p w14:paraId="03367C0A" w14:textId="5D852BE6" w:rsidR="00173C73" w:rsidRPr="00173C73" w:rsidRDefault="00173C73" w:rsidP="00173C73">
      <w:pPr>
        <w:ind w:right="51"/>
        <w:jc w:val="center"/>
        <w:outlineLvl w:val="0"/>
        <w:rPr>
          <w:b/>
          <w:bCs/>
          <w:sz w:val="28"/>
          <w:szCs w:val="28"/>
          <w:u w:color="000000"/>
        </w:rPr>
      </w:pPr>
      <w:r w:rsidRPr="00173C73">
        <w:rPr>
          <w:b/>
          <w:bCs/>
          <w:sz w:val="28"/>
          <w:szCs w:val="28"/>
          <w:u w:val="single" w:color="000000"/>
        </w:rPr>
        <w:lastRenderedPageBreak/>
        <w:t>UNIT</w:t>
      </w:r>
      <w:r w:rsidRPr="00173C73">
        <w:rPr>
          <w:b/>
          <w:bCs/>
          <w:spacing w:val="-6"/>
          <w:sz w:val="28"/>
          <w:szCs w:val="28"/>
          <w:u w:val="single" w:color="000000"/>
        </w:rPr>
        <w:t xml:space="preserve"> </w:t>
      </w:r>
      <w:r w:rsidRPr="00173C73">
        <w:rPr>
          <w:b/>
          <w:bCs/>
          <w:sz w:val="28"/>
          <w:szCs w:val="28"/>
          <w:u w:val="single" w:color="000000"/>
        </w:rPr>
        <w:t>RATE</w:t>
      </w:r>
      <w:r w:rsidRPr="00173C73">
        <w:rPr>
          <w:b/>
          <w:bCs/>
          <w:spacing w:val="-3"/>
          <w:sz w:val="28"/>
          <w:szCs w:val="28"/>
          <w:u w:val="single" w:color="000000"/>
        </w:rPr>
        <w:t xml:space="preserve"> </w:t>
      </w:r>
      <w:r w:rsidRPr="00173C73">
        <w:rPr>
          <w:b/>
          <w:bCs/>
          <w:sz w:val="28"/>
          <w:szCs w:val="28"/>
          <w:u w:val="single" w:color="000000"/>
        </w:rPr>
        <w:t>SCHEDULE</w:t>
      </w:r>
      <w:r w:rsidRPr="00173C73">
        <w:rPr>
          <w:b/>
          <w:bCs/>
          <w:spacing w:val="-1"/>
          <w:sz w:val="28"/>
          <w:szCs w:val="28"/>
          <w:u w:val="single" w:color="000000"/>
        </w:rPr>
        <w:t xml:space="preserve"> </w:t>
      </w:r>
      <w:r w:rsidRPr="00173C73">
        <w:rPr>
          <w:b/>
          <w:bCs/>
          <w:sz w:val="28"/>
          <w:szCs w:val="28"/>
          <w:u w:val="single" w:color="000000"/>
        </w:rPr>
        <w:t>(valid</w:t>
      </w:r>
      <w:r w:rsidRPr="00173C73">
        <w:rPr>
          <w:b/>
          <w:bCs/>
          <w:spacing w:val="-3"/>
          <w:sz w:val="28"/>
          <w:szCs w:val="28"/>
          <w:u w:val="single" w:color="000000"/>
        </w:rPr>
        <w:t xml:space="preserve"> </w:t>
      </w:r>
      <w:r w:rsidRPr="00173C73">
        <w:rPr>
          <w:b/>
          <w:bCs/>
          <w:sz w:val="28"/>
          <w:szCs w:val="28"/>
          <w:u w:val="single" w:color="000000"/>
        </w:rPr>
        <w:t>through</w:t>
      </w:r>
      <w:r w:rsidRPr="00173C73">
        <w:rPr>
          <w:b/>
          <w:bCs/>
          <w:spacing w:val="-6"/>
          <w:sz w:val="28"/>
          <w:szCs w:val="28"/>
          <w:u w:val="single" w:color="000000"/>
        </w:rPr>
        <w:t xml:space="preserve"> </w:t>
      </w:r>
      <w:r w:rsidR="00C2365C">
        <w:rPr>
          <w:b/>
          <w:bCs/>
          <w:sz w:val="28"/>
          <w:szCs w:val="28"/>
          <w:u w:val="single" w:color="000000"/>
        </w:rPr>
        <w:t>September</w:t>
      </w:r>
      <w:r w:rsidRPr="00173C73">
        <w:rPr>
          <w:b/>
          <w:bCs/>
          <w:spacing w:val="-3"/>
          <w:sz w:val="28"/>
          <w:szCs w:val="28"/>
          <w:u w:val="single" w:color="000000"/>
        </w:rPr>
        <w:t xml:space="preserve"> </w:t>
      </w:r>
      <w:r w:rsidRPr="00173C73">
        <w:rPr>
          <w:b/>
          <w:bCs/>
          <w:spacing w:val="-2"/>
          <w:sz w:val="28"/>
          <w:szCs w:val="28"/>
          <w:u w:val="single" w:color="000000"/>
        </w:rPr>
        <w:t>2028)</w:t>
      </w:r>
    </w:p>
    <w:p w14:paraId="095F0C9D" w14:textId="77777777" w:rsidR="00300F61" w:rsidRDefault="00300F61" w:rsidP="00300F61"/>
    <w:p w14:paraId="7F057E95" w14:textId="77777777" w:rsidR="00300F61" w:rsidRPr="00300F61" w:rsidRDefault="00300F61" w:rsidP="00300F61">
      <w:pPr>
        <w:ind w:right="44"/>
        <w:jc w:val="center"/>
        <w:rPr>
          <w:smallCaps/>
          <w:spacing w:val="-2"/>
          <w:sz w:val="20"/>
          <w:szCs w:val="20"/>
        </w:rPr>
      </w:pPr>
      <w:r w:rsidRPr="00300F61">
        <w:rPr>
          <w:smallCaps/>
          <w:sz w:val="20"/>
          <w:szCs w:val="20"/>
        </w:rPr>
        <w:t>(To</w:t>
      </w:r>
      <w:r w:rsidRPr="00300F61">
        <w:rPr>
          <w:smallCaps/>
          <w:spacing w:val="-5"/>
          <w:sz w:val="20"/>
          <w:szCs w:val="20"/>
        </w:rPr>
        <w:t xml:space="preserve"> </w:t>
      </w:r>
      <w:r w:rsidRPr="00300F61">
        <w:rPr>
          <w:smallCaps/>
          <w:sz w:val="20"/>
          <w:szCs w:val="20"/>
        </w:rPr>
        <w:t>Be</w:t>
      </w:r>
      <w:r w:rsidRPr="00300F61">
        <w:rPr>
          <w:smallCaps/>
          <w:spacing w:val="-1"/>
          <w:sz w:val="20"/>
          <w:szCs w:val="20"/>
        </w:rPr>
        <w:t xml:space="preserve"> </w:t>
      </w:r>
      <w:r w:rsidRPr="00300F61">
        <w:rPr>
          <w:smallCaps/>
          <w:sz w:val="20"/>
          <w:szCs w:val="20"/>
        </w:rPr>
        <w:t>Completed</w:t>
      </w:r>
      <w:r w:rsidRPr="00300F61">
        <w:rPr>
          <w:smallCaps/>
          <w:spacing w:val="-2"/>
          <w:sz w:val="20"/>
          <w:szCs w:val="20"/>
        </w:rPr>
        <w:t xml:space="preserve"> </w:t>
      </w:r>
      <w:r w:rsidRPr="00300F61">
        <w:rPr>
          <w:smallCaps/>
          <w:sz w:val="20"/>
          <w:szCs w:val="20"/>
        </w:rPr>
        <w:t>By</w:t>
      </w:r>
      <w:r w:rsidRPr="00300F61">
        <w:rPr>
          <w:smallCaps/>
          <w:spacing w:val="-4"/>
          <w:sz w:val="20"/>
          <w:szCs w:val="20"/>
        </w:rPr>
        <w:t xml:space="preserve"> </w:t>
      </w:r>
      <w:r w:rsidRPr="00300F61">
        <w:rPr>
          <w:smallCaps/>
          <w:sz w:val="20"/>
          <w:szCs w:val="20"/>
        </w:rPr>
        <w:t>The</w:t>
      </w:r>
      <w:r w:rsidRPr="00300F61">
        <w:rPr>
          <w:smallCaps/>
          <w:spacing w:val="-3"/>
          <w:sz w:val="20"/>
          <w:szCs w:val="20"/>
        </w:rPr>
        <w:t xml:space="preserve"> </w:t>
      </w:r>
      <w:r w:rsidRPr="00300F61">
        <w:rPr>
          <w:smallCaps/>
          <w:spacing w:val="-2"/>
          <w:sz w:val="20"/>
          <w:szCs w:val="20"/>
        </w:rPr>
        <w:t>Proponent)</w:t>
      </w:r>
    </w:p>
    <w:p w14:paraId="6F34FA89" w14:textId="52D9D221" w:rsidR="007736D3" w:rsidRDefault="00970AE5">
      <w:pPr>
        <w:pStyle w:val="Heading2"/>
        <w:spacing w:before="239" w:after="35"/>
        <w:rPr>
          <w:spacing w:val="-2"/>
        </w:rPr>
      </w:pPr>
      <w:r>
        <w:t>Section</w:t>
      </w:r>
      <w:r>
        <w:rPr>
          <w:spacing w:val="-6"/>
        </w:rPr>
        <w:t xml:space="preserve"> </w:t>
      </w:r>
      <w:r>
        <w:t>B:</w:t>
      </w:r>
      <w:r>
        <w:rPr>
          <w:spacing w:val="-5"/>
        </w:rPr>
        <w:t xml:space="preserve"> </w:t>
      </w:r>
      <w:r w:rsidR="00D62B56">
        <w:t xml:space="preserve">Fire Fighting </w:t>
      </w:r>
      <w:r w:rsidR="00EF2BD0">
        <w:t xml:space="preserve">and Rescue </w:t>
      </w:r>
      <w:r w:rsidR="00D62B56">
        <w:t>Equipm</w:t>
      </w:r>
      <w:r w:rsidR="00EF2BD0">
        <w:t>ent</w:t>
      </w:r>
      <w:r>
        <w:rPr>
          <w:spacing w:val="-6"/>
        </w:rPr>
        <w:t xml:space="preserve"> </w:t>
      </w:r>
      <w:r w:rsidR="00EF2BD0">
        <w:rPr>
          <w:spacing w:val="-6"/>
        </w:rPr>
        <w:t xml:space="preserve">Package </w:t>
      </w:r>
      <w:r>
        <w:t>Price</w:t>
      </w:r>
      <w:r>
        <w:rPr>
          <w:spacing w:val="-5"/>
        </w:rPr>
        <w:t xml:space="preserve"> </w:t>
      </w:r>
      <w:r>
        <w:rPr>
          <w:spacing w:val="-2"/>
        </w:rPr>
        <w:t>Schedule:</w:t>
      </w:r>
    </w:p>
    <w:p w14:paraId="419F0FAA" w14:textId="77777777" w:rsidR="002131CF" w:rsidRDefault="00B55F97" w:rsidP="00B55F97">
      <w:pPr>
        <w:pStyle w:val="BodyText"/>
        <w:spacing w:before="193" w:line="259" w:lineRule="auto"/>
        <w:ind w:right="746"/>
        <w:rPr>
          <w:spacing w:val="-3"/>
        </w:rPr>
      </w:pPr>
      <w:r>
        <w:t>Please provide</w:t>
      </w:r>
      <w:r>
        <w:rPr>
          <w:spacing w:val="-1"/>
        </w:rPr>
        <w:t xml:space="preserve"> </w:t>
      </w:r>
      <w:r>
        <w:t xml:space="preserve">a cost estimate per unit for all </w:t>
      </w:r>
      <w:r w:rsidR="00F61D69">
        <w:t>firefighting and rescue equipment</w:t>
      </w:r>
      <w:r>
        <w:t xml:space="preserve"> for the warranty period and post-warranty.</w:t>
      </w:r>
      <w:r>
        <w:rPr>
          <w:spacing w:val="-3"/>
        </w:rPr>
        <w:t xml:space="preserve"> </w:t>
      </w:r>
    </w:p>
    <w:p w14:paraId="424D5994" w14:textId="0D3ED824" w:rsidR="008642CE" w:rsidRDefault="00B55F97" w:rsidP="00B55F97">
      <w:pPr>
        <w:pStyle w:val="BodyText"/>
        <w:spacing w:before="193" w:line="259" w:lineRule="auto"/>
        <w:ind w:right="746"/>
      </w:pP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 w:rsidR="00472A7C">
        <w:rPr>
          <w:spacing w:val="-5"/>
        </w:rPr>
        <w:t xml:space="preserve">as </w:t>
      </w:r>
      <w:r w:rsidR="003260E2">
        <w:t xml:space="preserve">referenced in </w:t>
      </w:r>
      <w:r w:rsidR="003260E2" w:rsidRPr="00A02727">
        <w:t>Ann</w:t>
      </w:r>
      <w:r w:rsidR="0030265B" w:rsidRPr="00A02727">
        <w:t>ex</w:t>
      </w:r>
      <w:r w:rsidR="00576A31">
        <w:t xml:space="preserve"> </w:t>
      </w:r>
      <w:r w:rsidR="0030265B">
        <w:t xml:space="preserve">Minimum </w:t>
      </w:r>
      <w:r w:rsidR="001B7DEE">
        <w:t>Mandatory Equipment Requirements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(*a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sheet with an itemized list is to be included)</w:t>
      </w:r>
      <w:r w:rsidR="000C3E59">
        <w:t>.</w:t>
      </w:r>
    </w:p>
    <w:p w14:paraId="60F33F0D" w14:textId="77777777" w:rsidR="0016369A" w:rsidRDefault="0016369A" w:rsidP="00B55F97">
      <w:pPr>
        <w:pStyle w:val="BodyText"/>
        <w:spacing w:before="193" w:line="259" w:lineRule="auto"/>
        <w:ind w:right="746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9"/>
        <w:gridCol w:w="2977"/>
      </w:tblGrid>
      <w:tr w:rsidR="000575B5" w14:paraId="137710F3" w14:textId="77777777" w:rsidTr="00DB59FF">
        <w:trPr>
          <w:trHeight w:val="254"/>
        </w:trPr>
        <w:tc>
          <w:tcPr>
            <w:tcW w:w="6379" w:type="dxa"/>
          </w:tcPr>
          <w:p w14:paraId="714CB887" w14:textId="68653BC2" w:rsidR="000575B5" w:rsidRDefault="00E15E1C" w:rsidP="00BA13D9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 w:rsidRPr="00E15E1C">
              <w:rPr>
                <w:b/>
                <w:spacing w:val="-4"/>
              </w:rPr>
              <w:t xml:space="preserve">Equipment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2977" w:type="dxa"/>
          </w:tcPr>
          <w:p w14:paraId="62348249" w14:textId="273004C4" w:rsidR="000575B5" w:rsidRDefault="000575B5" w:rsidP="004A5ED1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Unit</w:t>
            </w:r>
            <w:r w:rsidR="0026580C">
              <w:rPr>
                <w:b/>
                <w:spacing w:val="-4"/>
              </w:rPr>
              <w:t xml:space="preserve"> </w:t>
            </w:r>
            <w:r w:rsidR="0016369A">
              <w:rPr>
                <w:b/>
                <w:spacing w:val="-4"/>
              </w:rPr>
              <w:t>(</w:t>
            </w:r>
            <w:r w:rsidR="0026580C">
              <w:rPr>
                <w:b/>
                <w:spacing w:val="-4"/>
              </w:rPr>
              <w:t>BMD</w:t>
            </w:r>
            <w:r w:rsidR="0016369A">
              <w:rPr>
                <w:b/>
                <w:spacing w:val="-4"/>
              </w:rPr>
              <w:t>$)</w:t>
            </w:r>
          </w:p>
        </w:tc>
      </w:tr>
      <w:tr w:rsidR="000575B5" w14:paraId="0F5E3E9A" w14:textId="77777777" w:rsidTr="00DB59FF">
        <w:trPr>
          <w:trHeight w:val="253"/>
        </w:trPr>
        <w:tc>
          <w:tcPr>
            <w:tcW w:w="6379" w:type="dxa"/>
          </w:tcPr>
          <w:p w14:paraId="4156BD99" w14:textId="3EF15B7D" w:rsidR="000575B5" w:rsidRDefault="000575B5" w:rsidP="00BA13D9">
            <w:pPr>
              <w:pStyle w:val="TableParagraph"/>
              <w:spacing w:line="234" w:lineRule="exact"/>
              <w:ind w:left="111"/>
            </w:pPr>
            <w:r>
              <w:t xml:space="preserve">General </w:t>
            </w:r>
          </w:p>
        </w:tc>
        <w:tc>
          <w:tcPr>
            <w:tcW w:w="2977" w:type="dxa"/>
          </w:tcPr>
          <w:p w14:paraId="1DBA4E65" w14:textId="77777777" w:rsidR="000575B5" w:rsidRDefault="000575B5" w:rsidP="00BA13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5B5" w14:paraId="53044577" w14:textId="77777777" w:rsidTr="00DB59FF">
        <w:trPr>
          <w:trHeight w:val="253"/>
        </w:trPr>
        <w:tc>
          <w:tcPr>
            <w:tcW w:w="6379" w:type="dxa"/>
          </w:tcPr>
          <w:p w14:paraId="2E28150E" w14:textId="0EB27CE3" w:rsidR="000575B5" w:rsidRDefault="000575B5" w:rsidP="00BA13D9">
            <w:pPr>
              <w:pStyle w:val="TableParagraph"/>
              <w:spacing w:line="234" w:lineRule="exact"/>
              <w:ind w:left="111"/>
            </w:pPr>
            <w:r>
              <w:t xml:space="preserve">EMS and Medical Response </w:t>
            </w:r>
          </w:p>
        </w:tc>
        <w:tc>
          <w:tcPr>
            <w:tcW w:w="2977" w:type="dxa"/>
          </w:tcPr>
          <w:p w14:paraId="3C84F052" w14:textId="0FDC7E9E" w:rsidR="000575B5" w:rsidRDefault="000575B5" w:rsidP="00BA13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5B5" w14:paraId="1C635B67" w14:textId="77777777" w:rsidTr="00DB59FF">
        <w:trPr>
          <w:trHeight w:val="253"/>
        </w:trPr>
        <w:tc>
          <w:tcPr>
            <w:tcW w:w="6379" w:type="dxa"/>
          </w:tcPr>
          <w:p w14:paraId="61FDAE39" w14:textId="564C2391" w:rsidR="000575B5" w:rsidRDefault="000575B5" w:rsidP="00BA13D9">
            <w:pPr>
              <w:pStyle w:val="TableParagraph"/>
              <w:spacing w:line="229" w:lineRule="exact"/>
              <w:ind w:left="111"/>
            </w:pPr>
            <w:r>
              <w:t xml:space="preserve">Firefighting and Water Delivery </w:t>
            </w:r>
          </w:p>
        </w:tc>
        <w:tc>
          <w:tcPr>
            <w:tcW w:w="2977" w:type="dxa"/>
          </w:tcPr>
          <w:p w14:paraId="60F46F6C" w14:textId="6A4BA40A" w:rsidR="000575B5" w:rsidRDefault="000575B5" w:rsidP="00BA13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5B5" w14:paraId="5FB68CE3" w14:textId="77777777" w:rsidTr="00DB59FF">
        <w:trPr>
          <w:trHeight w:val="253"/>
        </w:trPr>
        <w:tc>
          <w:tcPr>
            <w:tcW w:w="6379" w:type="dxa"/>
          </w:tcPr>
          <w:p w14:paraId="689810B6" w14:textId="551833BC" w:rsidR="000575B5" w:rsidRDefault="000575B5" w:rsidP="00BA13D9">
            <w:pPr>
              <w:pStyle w:val="TableParagraph"/>
              <w:spacing w:line="229" w:lineRule="exact"/>
              <w:ind w:left="111"/>
            </w:pPr>
            <w:r>
              <w:t>Rescue and Extrication</w:t>
            </w:r>
          </w:p>
        </w:tc>
        <w:tc>
          <w:tcPr>
            <w:tcW w:w="2977" w:type="dxa"/>
          </w:tcPr>
          <w:p w14:paraId="2E070E26" w14:textId="151E747F" w:rsidR="000575B5" w:rsidRDefault="000575B5" w:rsidP="00BA13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5B5" w14:paraId="128EA032" w14:textId="77777777" w:rsidTr="00DB59FF">
        <w:trPr>
          <w:trHeight w:val="249"/>
        </w:trPr>
        <w:tc>
          <w:tcPr>
            <w:tcW w:w="6379" w:type="dxa"/>
          </w:tcPr>
          <w:p w14:paraId="3FC121FE" w14:textId="1204BE9C" w:rsidR="000575B5" w:rsidRDefault="00701ABF" w:rsidP="00BA13D9">
            <w:pPr>
              <w:pStyle w:val="TableParagraph"/>
              <w:spacing w:line="229" w:lineRule="exact"/>
              <w:ind w:left="111"/>
            </w:pPr>
            <w:r w:rsidRPr="00701ABF">
              <w:t>Scene Safety, Salvage, Lighting, and Utility</w:t>
            </w:r>
          </w:p>
        </w:tc>
        <w:tc>
          <w:tcPr>
            <w:tcW w:w="2977" w:type="dxa"/>
          </w:tcPr>
          <w:p w14:paraId="487383A8" w14:textId="54BB1452" w:rsidR="000575B5" w:rsidRDefault="000575B5" w:rsidP="00BA13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5B5" w14:paraId="0921FF33" w14:textId="77777777" w:rsidTr="00DB59FF">
        <w:trPr>
          <w:trHeight w:val="249"/>
        </w:trPr>
        <w:tc>
          <w:tcPr>
            <w:tcW w:w="6379" w:type="dxa"/>
          </w:tcPr>
          <w:p w14:paraId="058E25B9" w14:textId="5699C2E1" w:rsidR="000575B5" w:rsidRDefault="0010399D" w:rsidP="00BA13D9">
            <w:pPr>
              <w:pStyle w:val="TableParagraph"/>
              <w:spacing w:line="229" w:lineRule="exact"/>
              <w:ind w:left="111"/>
            </w:pPr>
            <w:r w:rsidRPr="0010399D">
              <w:t>Specialist, Water Rescue, and Administrative</w:t>
            </w:r>
          </w:p>
        </w:tc>
        <w:tc>
          <w:tcPr>
            <w:tcW w:w="2977" w:type="dxa"/>
          </w:tcPr>
          <w:p w14:paraId="17573F3F" w14:textId="2870F43F" w:rsidR="000575B5" w:rsidRDefault="000575B5" w:rsidP="00BA13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224" w14:paraId="093ABD74" w14:textId="77777777" w:rsidTr="00DB59FF">
        <w:trPr>
          <w:trHeight w:val="249"/>
        </w:trPr>
        <w:tc>
          <w:tcPr>
            <w:tcW w:w="6379" w:type="dxa"/>
          </w:tcPr>
          <w:p w14:paraId="6E5681C6" w14:textId="5ABF3E3A" w:rsidR="004E5224" w:rsidRPr="0010399D" w:rsidRDefault="004E5224" w:rsidP="00BA13D9">
            <w:pPr>
              <w:pStyle w:val="TableParagraph"/>
              <w:spacing w:line="229" w:lineRule="exact"/>
              <w:ind w:left="111"/>
            </w:pPr>
            <w:r>
              <w:t xml:space="preserve">Other </w:t>
            </w:r>
            <w:r w:rsidR="00207B46">
              <w:t xml:space="preserve">relevant </w:t>
            </w:r>
            <w:r>
              <w:t xml:space="preserve">items </w:t>
            </w:r>
            <w:r w:rsidR="00207B46">
              <w:t>suggested</w:t>
            </w:r>
            <w:r w:rsidR="00207B46" w:rsidRPr="00207B46">
              <w:t xml:space="preserve"> </w:t>
            </w:r>
            <w:r>
              <w:t>not listed or referenced</w:t>
            </w:r>
          </w:p>
        </w:tc>
        <w:tc>
          <w:tcPr>
            <w:tcW w:w="2977" w:type="dxa"/>
          </w:tcPr>
          <w:p w14:paraId="07BD6E3D" w14:textId="77777777" w:rsidR="004E5224" w:rsidRDefault="004E5224" w:rsidP="00BA13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F58DF6" w14:textId="77777777" w:rsidR="00A56087" w:rsidRDefault="00A56087" w:rsidP="006A5E3F"/>
    <w:p w14:paraId="4528F077" w14:textId="77777777" w:rsidR="006A5E3F" w:rsidRDefault="006A5E3F" w:rsidP="0050745C"/>
    <w:p w14:paraId="6F34FAA9" w14:textId="77777777" w:rsidR="007736D3" w:rsidRDefault="00970AE5">
      <w:pPr>
        <w:pStyle w:val="BodyText"/>
        <w:spacing w:line="276" w:lineRule="auto"/>
        <w:ind w:right="346"/>
      </w:pPr>
      <w:r>
        <w:t>All unit rates above shall be considered fully inclusive of delivery, preparation, placing and finishing.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breakdown,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 schedule of unit rates shall apply.</w:t>
      </w:r>
    </w:p>
    <w:p w14:paraId="6F34FAAA" w14:textId="77777777" w:rsidR="007736D3" w:rsidRDefault="007736D3">
      <w:pPr>
        <w:pStyle w:val="BodyText"/>
        <w:spacing w:before="21"/>
      </w:pPr>
    </w:p>
    <w:p w14:paraId="4FB2185C" w14:textId="77777777" w:rsidR="000C5A2B" w:rsidRDefault="000C5A2B">
      <w:pPr>
        <w:rPr>
          <w:b/>
          <w:color w:val="333333"/>
        </w:rPr>
      </w:pPr>
    </w:p>
    <w:p w14:paraId="6F34FAAB" w14:textId="4ABCFFE7" w:rsidR="007736D3" w:rsidRPr="007C3E10" w:rsidRDefault="00970AE5">
      <w:pPr>
        <w:rPr>
          <w:b/>
          <w:color w:val="333333"/>
        </w:rPr>
      </w:pPr>
      <w:r w:rsidRPr="007C3E10">
        <w:rPr>
          <w:b/>
          <w:color w:val="333333"/>
        </w:rPr>
        <w:t>Section</w:t>
      </w:r>
      <w:r w:rsidRPr="007C3E10">
        <w:rPr>
          <w:b/>
          <w:color w:val="333333"/>
          <w:spacing w:val="-7"/>
        </w:rPr>
        <w:t xml:space="preserve"> </w:t>
      </w:r>
      <w:r w:rsidRPr="007C3E10">
        <w:rPr>
          <w:b/>
          <w:color w:val="333333"/>
        </w:rPr>
        <w:t>C:</w:t>
      </w:r>
      <w:r w:rsidRPr="007C3E10">
        <w:rPr>
          <w:b/>
          <w:color w:val="333333"/>
          <w:spacing w:val="-6"/>
        </w:rPr>
        <w:t xml:space="preserve"> </w:t>
      </w:r>
      <w:r w:rsidR="00141292" w:rsidRPr="007C3E10">
        <w:rPr>
          <w:b/>
          <w:color w:val="333333"/>
        </w:rPr>
        <w:t xml:space="preserve">Training </w:t>
      </w:r>
      <w:r w:rsidR="00105647" w:rsidRPr="007C3E10">
        <w:rPr>
          <w:b/>
          <w:color w:val="333333"/>
        </w:rPr>
        <w:t>Price Schedule</w:t>
      </w:r>
    </w:p>
    <w:p w14:paraId="030745D8" w14:textId="77777777" w:rsidR="00E244CB" w:rsidRDefault="00E244CB" w:rsidP="00E244CB">
      <w:pPr>
        <w:ind w:right="357"/>
      </w:pPr>
    </w:p>
    <w:p w14:paraId="0308DA07" w14:textId="2BE81F58" w:rsidR="00677400" w:rsidRDefault="00677400" w:rsidP="00E244CB">
      <w:pPr>
        <w:ind w:right="357"/>
      </w:pPr>
      <w:r w:rsidRPr="00417E16">
        <w:t>If applicable, please submit all-inclusive hourly rate or number of business days for items 1-3 below:</w:t>
      </w:r>
    </w:p>
    <w:p w14:paraId="05F4701B" w14:textId="77777777" w:rsidR="00677400" w:rsidRDefault="00677400" w:rsidP="00677400"/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536"/>
        <w:gridCol w:w="851"/>
        <w:gridCol w:w="1701"/>
        <w:gridCol w:w="1559"/>
      </w:tblGrid>
      <w:tr w:rsidR="00677400" w14:paraId="3C795039" w14:textId="77777777" w:rsidTr="00120479">
        <w:trPr>
          <w:trHeight w:val="959"/>
        </w:trPr>
        <w:tc>
          <w:tcPr>
            <w:tcW w:w="689" w:type="dxa"/>
            <w:shd w:val="clear" w:color="auto" w:fill="D9D9D9"/>
          </w:tcPr>
          <w:p w14:paraId="05A0E74F" w14:textId="77777777" w:rsidR="00677400" w:rsidRDefault="00677400" w:rsidP="00BA13D9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4536" w:type="dxa"/>
            <w:shd w:val="clear" w:color="auto" w:fill="D9D9D9"/>
          </w:tcPr>
          <w:p w14:paraId="08D66DFD" w14:textId="77777777" w:rsidR="00677400" w:rsidRDefault="00677400" w:rsidP="00BA13D9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851" w:type="dxa"/>
            <w:shd w:val="clear" w:color="auto" w:fill="D9D9D9"/>
          </w:tcPr>
          <w:p w14:paraId="2546346E" w14:textId="77777777" w:rsidR="00677400" w:rsidRDefault="00677400" w:rsidP="00BA13D9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  <w:spacing w:val="-5"/>
              </w:rPr>
              <w:t>Qty</w:t>
            </w:r>
          </w:p>
        </w:tc>
        <w:tc>
          <w:tcPr>
            <w:tcW w:w="1701" w:type="dxa"/>
            <w:shd w:val="clear" w:color="auto" w:fill="D9D9D9"/>
          </w:tcPr>
          <w:p w14:paraId="11562D05" w14:textId="77777777" w:rsidR="00677400" w:rsidRDefault="00677400" w:rsidP="006717B1">
            <w:pPr>
              <w:pStyle w:val="TableParagraph"/>
              <w:spacing w:before="100"/>
              <w:ind w:left="99" w:right="123"/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spacing w:val="-2"/>
              </w:rPr>
              <w:t xml:space="preserve">business </w:t>
            </w:r>
            <w:r>
              <w:rPr>
                <w:b/>
              </w:rPr>
              <w:t>days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559" w:type="dxa"/>
            <w:shd w:val="clear" w:color="auto" w:fill="D9D9D9"/>
          </w:tcPr>
          <w:p w14:paraId="3209C939" w14:textId="087BBD7B" w:rsidR="00677400" w:rsidRDefault="00677400" w:rsidP="00120479">
            <w:pPr>
              <w:pStyle w:val="TableParagraph"/>
              <w:spacing w:before="100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Cost</w:t>
            </w:r>
            <w:r w:rsidR="0013023D">
              <w:rPr>
                <w:b/>
              </w:rPr>
              <w:t xml:space="preserve"> (</w:t>
            </w:r>
            <w:r>
              <w:rPr>
                <w:b/>
                <w:spacing w:val="-2"/>
              </w:rPr>
              <w:t>BDA</w:t>
            </w:r>
            <w:r w:rsidR="00120479">
              <w:rPr>
                <w:b/>
                <w:spacing w:val="-2"/>
              </w:rPr>
              <w:t>$</w:t>
            </w:r>
            <w:r>
              <w:rPr>
                <w:b/>
                <w:spacing w:val="-2"/>
              </w:rPr>
              <w:t>)</w:t>
            </w:r>
          </w:p>
        </w:tc>
      </w:tr>
      <w:tr w:rsidR="00677400" w14:paraId="1DC662B7" w14:textId="77777777" w:rsidTr="00120479">
        <w:trPr>
          <w:trHeight w:val="685"/>
        </w:trPr>
        <w:tc>
          <w:tcPr>
            <w:tcW w:w="689" w:type="dxa"/>
          </w:tcPr>
          <w:p w14:paraId="15075D3F" w14:textId="77777777" w:rsidR="00677400" w:rsidRDefault="00677400" w:rsidP="00BA13D9">
            <w:pPr>
              <w:pStyle w:val="TableParagraph"/>
              <w:spacing w:before="100"/>
              <w:ind w:left="100"/>
            </w:pPr>
            <w:r>
              <w:rPr>
                <w:spacing w:val="-5"/>
              </w:rPr>
              <w:t>1.</w:t>
            </w:r>
          </w:p>
        </w:tc>
        <w:tc>
          <w:tcPr>
            <w:tcW w:w="4536" w:type="dxa"/>
          </w:tcPr>
          <w:p w14:paraId="5690F8C0" w14:textId="5D6B8C27" w:rsidR="00677400" w:rsidRDefault="00677400" w:rsidP="00BA13D9">
            <w:pPr>
              <w:pStyle w:val="TableParagraph"/>
              <w:spacing w:before="100" w:line="242" w:lineRule="auto"/>
              <w:ind w:left="100"/>
              <w:rPr>
                <w:sz w:val="21"/>
              </w:rPr>
            </w:pPr>
            <w:r>
              <w:rPr>
                <w:color w:val="333333"/>
                <w:sz w:val="21"/>
              </w:rPr>
              <w:t>User-operator training in Bermuda (maximum</w:t>
            </w:r>
            <w:r>
              <w:rPr>
                <w:color w:val="333333"/>
                <w:spacing w:val="-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of</w:t>
            </w:r>
            <w:r>
              <w:rPr>
                <w:color w:val="333333"/>
                <w:spacing w:val="-6"/>
                <w:sz w:val="21"/>
              </w:rPr>
              <w:t xml:space="preserve"> </w:t>
            </w:r>
            <w:r w:rsidR="00F86A20">
              <w:rPr>
                <w:color w:val="333333"/>
                <w:sz w:val="21"/>
              </w:rPr>
              <w:t>24</w:t>
            </w:r>
            <w:r>
              <w:rPr>
                <w:color w:val="333333"/>
                <w:spacing w:val="-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Hours</w:t>
            </w:r>
            <w:r>
              <w:rPr>
                <w:color w:val="333333"/>
                <w:spacing w:val="-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for</w:t>
            </w:r>
            <w:r>
              <w:rPr>
                <w:color w:val="333333"/>
                <w:spacing w:val="-6"/>
                <w:sz w:val="21"/>
              </w:rPr>
              <w:t xml:space="preserve"> </w:t>
            </w:r>
            <w:r w:rsidR="001F0A83">
              <w:rPr>
                <w:color w:val="333333"/>
                <w:sz w:val="21"/>
              </w:rPr>
              <w:t xml:space="preserve">up </w:t>
            </w:r>
            <w:r w:rsidR="00F7158A">
              <w:rPr>
                <w:color w:val="333333"/>
                <w:sz w:val="21"/>
              </w:rPr>
              <w:t xml:space="preserve">to 4 </w:t>
            </w:r>
            <w:r w:rsidR="00F7158A">
              <w:rPr>
                <w:color w:val="333333"/>
                <w:spacing w:val="-6"/>
                <w:sz w:val="21"/>
              </w:rPr>
              <w:t>operators</w:t>
            </w:r>
            <w:r>
              <w:rPr>
                <w:color w:val="333333"/>
                <w:sz w:val="21"/>
              </w:rPr>
              <w:t>)</w:t>
            </w:r>
          </w:p>
        </w:tc>
        <w:tc>
          <w:tcPr>
            <w:tcW w:w="851" w:type="dxa"/>
          </w:tcPr>
          <w:p w14:paraId="12A3C6CD" w14:textId="55B5B4FD" w:rsidR="00677400" w:rsidRDefault="00677400" w:rsidP="00BA13D9">
            <w:pPr>
              <w:pStyle w:val="TableParagraph"/>
              <w:spacing w:before="100"/>
              <w:ind w:left="100"/>
            </w:pPr>
          </w:p>
        </w:tc>
        <w:tc>
          <w:tcPr>
            <w:tcW w:w="1701" w:type="dxa"/>
          </w:tcPr>
          <w:p w14:paraId="300E7347" w14:textId="77777777" w:rsidR="00677400" w:rsidRDefault="00677400" w:rsidP="00BA13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569253D" w14:textId="77777777" w:rsidR="00677400" w:rsidRDefault="00677400" w:rsidP="00BA13D9">
            <w:pPr>
              <w:pStyle w:val="TableParagraph"/>
              <w:rPr>
                <w:rFonts w:ascii="Times New Roman"/>
              </w:rPr>
            </w:pPr>
          </w:p>
        </w:tc>
      </w:tr>
      <w:tr w:rsidR="00677400" w14:paraId="2018C5EB" w14:textId="77777777" w:rsidTr="00120479">
        <w:trPr>
          <w:trHeight w:val="450"/>
        </w:trPr>
        <w:tc>
          <w:tcPr>
            <w:tcW w:w="689" w:type="dxa"/>
          </w:tcPr>
          <w:p w14:paraId="5EC5B9E1" w14:textId="77777777" w:rsidR="00677400" w:rsidRDefault="00677400" w:rsidP="00BA13D9">
            <w:pPr>
              <w:pStyle w:val="TableParagraph"/>
              <w:spacing w:before="95"/>
              <w:ind w:left="100"/>
            </w:pPr>
            <w:r>
              <w:rPr>
                <w:spacing w:val="-5"/>
              </w:rPr>
              <w:t>2.</w:t>
            </w:r>
          </w:p>
        </w:tc>
        <w:tc>
          <w:tcPr>
            <w:tcW w:w="4536" w:type="dxa"/>
          </w:tcPr>
          <w:p w14:paraId="6278DDCE" w14:textId="01F6B8A7" w:rsidR="00677400" w:rsidRDefault="00677400" w:rsidP="00BA13D9">
            <w:pPr>
              <w:pStyle w:val="TableParagraph"/>
              <w:spacing w:before="95"/>
              <w:ind w:left="100"/>
            </w:pPr>
            <w:r>
              <w:t>Service</w:t>
            </w:r>
            <w:r>
              <w:rPr>
                <w:spacing w:val="-9"/>
              </w:rPr>
              <w:t xml:space="preserve"> </w:t>
            </w:r>
            <w:r>
              <w:t>Technician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  <w:r w:rsidR="00F9664B">
              <w:rPr>
                <w:spacing w:val="-5"/>
              </w:rPr>
              <w:t xml:space="preserve"> </w:t>
            </w:r>
            <w:r w:rsidR="00F9664B" w:rsidRPr="00F9664B">
              <w:rPr>
                <w:spacing w:val="-5"/>
              </w:rPr>
              <w:t xml:space="preserve">factory (maximum of </w:t>
            </w:r>
            <w:r w:rsidR="006F095A">
              <w:rPr>
                <w:spacing w:val="-5"/>
              </w:rPr>
              <w:t>16</w:t>
            </w:r>
            <w:r w:rsidR="00F9664B" w:rsidRPr="00F9664B">
              <w:rPr>
                <w:spacing w:val="-5"/>
              </w:rPr>
              <w:t xml:space="preserve"> hours</w:t>
            </w:r>
            <w:r w:rsidR="006717B1">
              <w:rPr>
                <w:spacing w:val="-5"/>
              </w:rPr>
              <w:t xml:space="preserve"> for up to 4 technicians</w:t>
            </w:r>
            <w:r w:rsidR="00F9664B" w:rsidRPr="00F9664B">
              <w:rPr>
                <w:spacing w:val="-5"/>
              </w:rPr>
              <w:t>)</w:t>
            </w:r>
          </w:p>
        </w:tc>
        <w:tc>
          <w:tcPr>
            <w:tcW w:w="851" w:type="dxa"/>
          </w:tcPr>
          <w:p w14:paraId="51E20558" w14:textId="36ED2BCC" w:rsidR="00677400" w:rsidRDefault="00677400" w:rsidP="00BA13D9">
            <w:pPr>
              <w:pStyle w:val="TableParagraph"/>
              <w:spacing w:before="95"/>
              <w:ind w:left="100"/>
            </w:pPr>
          </w:p>
        </w:tc>
        <w:tc>
          <w:tcPr>
            <w:tcW w:w="1701" w:type="dxa"/>
          </w:tcPr>
          <w:p w14:paraId="66F3F52E" w14:textId="77777777" w:rsidR="00677400" w:rsidRDefault="00677400" w:rsidP="00BA13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811DB59" w14:textId="77777777" w:rsidR="00677400" w:rsidRDefault="00677400" w:rsidP="00BA13D9">
            <w:pPr>
              <w:pStyle w:val="TableParagraph"/>
              <w:rPr>
                <w:rFonts w:ascii="Times New Roman"/>
              </w:rPr>
            </w:pPr>
          </w:p>
        </w:tc>
      </w:tr>
      <w:tr w:rsidR="00432857" w14:paraId="6F3418BA" w14:textId="77777777" w:rsidTr="00120479">
        <w:trPr>
          <w:trHeight w:val="450"/>
        </w:trPr>
        <w:tc>
          <w:tcPr>
            <w:tcW w:w="689" w:type="dxa"/>
          </w:tcPr>
          <w:p w14:paraId="4350494B" w14:textId="37FB95D5" w:rsidR="00432857" w:rsidRDefault="00432857" w:rsidP="00BA13D9">
            <w:pPr>
              <w:pStyle w:val="TableParagraph"/>
              <w:spacing w:before="95"/>
              <w:ind w:left="100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4536" w:type="dxa"/>
          </w:tcPr>
          <w:p w14:paraId="7A189843" w14:textId="21C8440C" w:rsidR="00B67C28" w:rsidRDefault="00DE02A4" w:rsidP="00B67C28">
            <w:pPr>
              <w:pStyle w:val="TableParagraph"/>
              <w:spacing w:before="95"/>
              <w:ind w:left="100"/>
            </w:pPr>
            <w:r>
              <w:t xml:space="preserve">Training </w:t>
            </w:r>
            <w:r w:rsidR="00AC2C0C">
              <w:t>material</w:t>
            </w:r>
            <w:r w:rsidR="00B67C28">
              <w:t xml:space="preserve">s, </w:t>
            </w:r>
            <w:r>
              <w:t>manuals</w:t>
            </w:r>
            <w:r w:rsidR="00B67C28">
              <w:t>, and documentation</w:t>
            </w:r>
          </w:p>
        </w:tc>
        <w:tc>
          <w:tcPr>
            <w:tcW w:w="851" w:type="dxa"/>
          </w:tcPr>
          <w:p w14:paraId="1C963043" w14:textId="77777777" w:rsidR="00432857" w:rsidRDefault="00432857" w:rsidP="00BA13D9">
            <w:pPr>
              <w:pStyle w:val="TableParagraph"/>
              <w:spacing w:before="95"/>
              <w:ind w:left="100"/>
            </w:pPr>
          </w:p>
        </w:tc>
        <w:tc>
          <w:tcPr>
            <w:tcW w:w="1701" w:type="dxa"/>
          </w:tcPr>
          <w:p w14:paraId="48C63FCC" w14:textId="77777777" w:rsidR="00432857" w:rsidRDefault="00432857" w:rsidP="00BA13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88A5D8E" w14:textId="77777777" w:rsidR="00432857" w:rsidRDefault="00432857" w:rsidP="00BA13D9">
            <w:pPr>
              <w:pStyle w:val="TableParagraph"/>
              <w:rPr>
                <w:rFonts w:ascii="Times New Roman"/>
              </w:rPr>
            </w:pPr>
          </w:p>
        </w:tc>
      </w:tr>
      <w:tr w:rsidR="00F9664B" w14:paraId="0D16F26E" w14:textId="77777777" w:rsidTr="00120479">
        <w:trPr>
          <w:trHeight w:val="452"/>
        </w:trPr>
        <w:tc>
          <w:tcPr>
            <w:tcW w:w="689" w:type="dxa"/>
            <w:tcBorders>
              <w:top w:val="single" w:sz="18" w:space="0" w:color="000000"/>
            </w:tcBorders>
            <w:shd w:val="clear" w:color="auto" w:fill="CFE2F3"/>
          </w:tcPr>
          <w:p w14:paraId="63BE1DCF" w14:textId="77777777" w:rsidR="00F9664B" w:rsidRDefault="00F9664B" w:rsidP="00BA13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18" w:space="0" w:color="000000"/>
            </w:tcBorders>
            <w:shd w:val="clear" w:color="auto" w:fill="CFE2F3"/>
          </w:tcPr>
          <w:p w14:paraId="0F8A80EB" w14:textId="77777777" w:rsidR="00F9664B" w:rsidRDefault="00F9664B" w:rsidP="00BA13D9">
            <w:pPr>
              <w:pStyle w:val="TableParagraph"/>
              <w:spacing w:before="97"/>
              <w:ind w:right="7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Cost: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</w:tcBorders>
            <w:shd w:val="clear" w:color="auto" w:fill="CFE2F3"/>
          </w:tcPr>
          <w:p w14:paraId="4F806E5E" w14:textId="77777777" w:rsidR="00F9664B" w:rsidRDefault="00F9664B" w:rsidP="00BA13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7F78BA" w14:textId="77777777" w:rsidR="007C3E10" w:rsidRDefault="007C3E10">
      <w:pPr>
        <w:rPr>
          <w:b/>
          <w:color w:val="333333"/>
          <w:sz w:val="21"/>
        </w:rPr>
      </w:pPr>
    </w:p>
    <w:p w14:paraId="3F8ACD74" w14:textId="77777777" w:rsidR="009A2258" w:rsidRDefault="009A2258">
      <w:pPr>
        <w:pStyle w:val="Heading2"/>
        <w:rPr>
          <w:spacing w:val="-2"/>
        </w:rPr>
      </w:pPr>
    </w:p>
    <w:p w14:paraId="6C1DB531" w14:textId="77777777" w:rsidR="000C5A2B" w:rsidRDefault="000C5A2B">
      <w:pPr>
        <w:rPr>
          <w:b/>
          <w:bCs/>
          <w:spacing w:val="-2"/>
        </w:rPr>
      </w:pPr>
      <w:r>
        <w:rPr>
          <w:spacing w:val="-2"/>
        </w:rPr>
        <w:br w:type="page"/>
      </w:r>
    </w:p>
    <w:p w14:paraId="6F34FAC1" w14:textId="6373CA1D" w:rsidR="007736D3" w:rsidRDefault="00970AE5">
      <w:pPr>
        <w:pStyle w:val="Heading2"/>
        <w:rPr>
          <w:spacing w:val="-2"/>
        </w:rPr>
      </w:pPr>
      <w:r>
        <w:rPr>
          <w:spacing w:val="-2"/>
        </w:rPr>
        <w:lastRenderedPageBreak/>
        <w:t>Section</w:t>
      </w:r>
      <w:r>
        <w:rPr>
          <w:spacing w:val="2"/>
        </w:rPr>
        <w:t xml:space="preserve"> </w:t>
      </w:r>
      <w:r>
        <w:rPr>
          <w:spacing w:val="-2"/>
        </w:rPr>
        <w:t>D:</w:t>
      </w:r>
      <w:r>
        <w:rPr>
          <w:spacing w:val="3"/>
        </w:rPr>
        <w:t xml:space="preserve"> </w:t>
      </w:r>
      <w:r w:rsidR="00A46E26">
        <w:rPr>
          <w:spacing w:val="-2"/>
        </w:rPr>
        <w:t>Serv</w:t>
      </w:r>
      <w:r w:rsidR="007E20A0">
        <w:rPr>
          <w:spacing w:val="-2"/>
        </w:rPr>
        <w:t>ice and Support: Post Warranty</w:t>
      </w:r>
    </w:p>
    <w:p w14:paraId="64213692" w14:textId="77777777" w:rsidR="00E244CB" w:rsidRDefault="00E244CB" w:rsidP="007C3E10">
      <w:pPr>
        <w:spacing w:before="37" w:line="276" w:lineRule="auto"/>
        <w:ind w:right="346"/>
        <w:rPr>
          <w:color w:val="333333"/>
          <w:sz w:val="21"/>
        </w:rPr>
      </w:pPr>
    </w:p>
    <w:p w14:paraId="7B80C71A" w14:textId="490F1EE6" w:rsidR="007C3E10" w:rsidRDefault="007C3E10" w:rsidP="007C3E10">
      <w:pPr>
        <w:spacing w:before="37" w:line="276" w:lineRule="auto"/>
        <w:ind w:right="346"/>
        <w:rPr>
          <w:sz w:val="21"/>
        </w:rPr>
      </w:pP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items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1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2: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Please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provide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hourly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cost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remote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support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during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normal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business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hours and an hourly rate for outside normal business hours.</w:t>
      </w:r>
    </w:p>
    <w:p w14:paraId="166320EA" w14:textId="77777777" w:rsidR="007C3E10" w:rsidRDefault="007C3E10" w:rsidP="007C3E10">
      <w:pPr>
        <w:spacing w:before="121" w:line="276" w:lineRule="auto"/>
        <w:ind w:right="262"/>
        <w:rPr>
          <w:sz w:val="21"/>
        </w:rPr>
      </w:pPr>
      <w:r>
        <w:rPr>
          <w:color w:val="333333"/>
          <w:sz w:val="21"/>
        </w:rPr>
        <w:t>For item 3: There may be an occasion where the BFRS may need services that are not covered by this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RFP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but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direct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bearing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performance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vehicles.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Please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provide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hourly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rate for services that are out-of-contract.</w:t>
      </w:r>
    </w:p>
    <w:p w14:paraId="73F27D35" w14:textId="77777777" w:rsidR="007C3E10" w:rsidRDefault="007C3E10" w:rsidP="007C3E10">
      <w:pPr>
        <w:pStyle w:val="BodyText"/>
        <w:spacing w:before="6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5549"/>
        <w:gridCol w:w="2827"/>
      </w:tblGrid>
      <w:tr w:rsidR="007C3E10" w14:paraId="487BDBB3" w14:textId="77777777" w:rsidTr="008B2572">
        <w:trPr>
          <w:trHeight w:val="253"/>
        </w:trPr>
        <w:tc>
          <w:tcPr>
            <w:tcW w:w="970" w:type="dxa"/>
            <w:shd w:val="clear" w:color="auto" w:fill="D9D9D9"/>
          </w:tcPr>
          <w:p w14:paraId="38BA500B" w14:textId="77777777" w:rsidR="007C3E10" w:rsidRDefault="007C3E10" w:rsidP="00BA13D9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5549" w:type="dxa"/>
            <w:shd w:val="clear" w:color="auto" w:fill="D9D9D9"/>
          </w:tcPr>
          <w:p w14:paraId="5E9D7E27" w14:textId="77777777" w:rsidR="007C3E10" w:rsidRDefault="007C3E10" w:rsidP="00BA13D9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2827" w:type="dxa"/>
            <w:shd w:val="clear" w:color="auto" w:fill="D9D9D9"/>
          </w:tcPr>
          <w:p w14:paraId="5AFD74EF" w14:textId="77777777" w:rsidR="007C3E10" w:rsidRDefault="007C3E10" w:rsidP="00BA13D9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Hourly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</w:tr>
      <w:tr w:rsidR="007C3E10" w14:paraId="3920CFB1" w14:textId="77777777" w:rsidTr="008B2572">
        <w:trPr>
          <w:trHeight w:val="609"/>
        </w:trPr>
        <w:tc>
          <w:tcPr>
            <w:tcW w:w="970" w:type="dxa"/>
          </w:tcPr>
          <w:p w14:paraId="52A84AED" w14:textId="77777777" w:rsidR="007C3E10" w:rsidRDefault="007C3E10" w:rsidP="00BA13D9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549" w:type="dxa"/>
          </w:tcPr>
          <w:p w14:paraId="1D4F4B54" w14:textId="77777777" w:rsidR="007C3E10" w:rsidRDefault="007C3E10" w:rsidP="00BA13D9">
            <w:pPr>
              <w:pStyle w:val="TableParagraph"/>
              <w:ind w:left="109" w:right="179"/>
              <w:rPr>
                <w:sz w:val="21"/>
              </w:rPr>
            </w:pPr>
            <w:r>
              <w:rPr>
                <w:color w:val="333333"/>
                <w:sz w:val="21"/>
              </w:rPr>
              <w:t>Ongoing</w:t>
            </w:r>
            <w:r>
              <w:rPr>
                <w:color w:val="333333"/>
                <w:spacing w:val="-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remote</w:t>
            </w:r>
            <w:r>
              <w:rPr>
                <w:color w:val="333333"/>
                <w:spacing w:val="-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technical</w:t>
            </w:r>
            <w:r>
              <w:rPr>
                <w:color w:val="333333"/>
                <w:spacing w:val="-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support;</w:t>
            </w:r>
            <w:r>
              <w:rPr>
                <w:color w:val="333333"/>
                <w:spacing w:val="-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Post-warranty (Normal Business hours)</w:t>
            </w:r>
          </w:p>
        </w:tc>
        <w:tc>
          <w:tcPr>
            <w:tcW w:w="2827" w:type="dxa"/>
          </w:tcPr>
          <w:p w14:paraId="06099835" w14:textId="77777777" w:rsidR="007C3E10" w:rsidRDefault="007C3E10" w:rsidP="00BA13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E10" w14:paraId="78855E28" w14:textId="77777777" w:rsidTr="008B2572">
        <w:trPr>
          <w:trHeight w:val="604"/>
        </w:trPr>
        <w:tc>
          <w:tcPr>
            <w:tcW w:w="970" w:type="dxa"/>
          </w:tcPr>
          <w:p w14:paraId="3ACC9A1C" w14:textId="77777777" w:rsidR="007C3E10" w:rsidRDefault="007C3E10" w:rsidP="00BA13D9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5549" w:type="dxa"/>
          </w:tcPr>
          <w:p w14:paraId="5640F1B9" w14:textId="77777777" w:rsidR="007C3E10" w:rsidRDefault="007C3E10" w:rsidP="00BA13D9">
            <w:pPr>
              <w:pStyle w:val="TableParagraph"/>
              <w:ind w:left="109" w:right="179"/>
              <w:rPr>
                <w:sz w:val="21"/>
              </w:rPr>
            </w:pPr>
            <w:r>
              <w:rPr>
                <w:color w:val="333333"/>
                <w:sz w:val="21"/>
              </w:rPr>
              <w:t>Ongoing</w:t>
            </w:r>
            <w:r>
              <w:rPr>
                <w:color w:val="333333"/>
                <w:spacing w:val="-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remote</w:t>
            </w:r>
            <w:r>
              <w:rPr>
                <w:color w:val="333333"/>
                <w:spacing w:val="-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technical</w:t>
            </w:r>
            <w:r>
              <w:rPr>
                <w:color w:val="333333"/>
                <w:spacing w:val="-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support;</w:t>
            </w:r>
            <w:r>
              <w:rPr>
                <w:color w:val="333333"/>
                <w:spacing w:val="-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Post-warranty (Outside Normal Business hours)</w:t>
            </w:r>
          </w:p>
        </w:tc>
        <w:tc>
          <w:tcPr>
            <w:tcW w:w="2827" w:type="dxa"/>
          </w:tcPr>
          <w:p w14:paraId="14861FF9" w14:textId="77777777" w:rsidR="007C3E10" w:rsidRDefault="007C3E10" w:rsidP="00BA13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E10" w14:paraId="68D22D5B" w14:textId="77777777" w:rsidTr="008B2572">
        <w:trPr>
          <w:trHeight w:val="609"/>
        </w:trPr>
        <w:tc>
          <w:tcPr>
            <w:tcW w:w="970" w:type="dxa"/>
          </w:tcPr>
          <w:p w14:paraId="2F7A2868" w14:textId="77777777" w:rsidR="007C3E10" w:rsidRDefault="007C3E10" w:rsidP="00BA13D9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5549" w:type="dxa"/>
          </w:tcPr>
          <w:p w14:paraId="7C6CEBA1" w14:textId="77777777" w:rsidR="007C3E10" w:rsidRDefault="007C3E10" w:rsidP="00BA13D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Out-of-contract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services</w:t>
            </w:r>
          </w:p>
        </w:tc>
        <w:tc>
          <w:tcPr>
            <w:tcW w:w="2827" w:type="dxa"/>
          </w:tcPr>
          <w:p w14:paraId="7998751F" w14:textId="77777777" w:rsidR="007C3E10" w:rsidRDefault="007C3E10" w:rsidP="00BA13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22E914" w14:textId="77777777" w:rsidR="007C3E10" w:rsidRDefault="007C3E10" w:rsidP="007C3E10">
      <w:pPr>
        <w:pStyle w:val="BodyText"/>
        <w:rPr>
          <w:sz w:val="21"/>
        </w:rPr>
      </w:pPr>
    </w:p>
    <w:p w14:paraId="7054891E" w14:textId="77777777" w:rsidR="007C3E10" w:rsidRDefault="007C3E10" w:rsidP="007C3E10">
      <w:pPr>
        <w:pStyle w:val="BodyText"/>
        <w:spacing w:before="60"/>
        <w:rPr>
          <w:sz w:val="21"/>
        </w:rPr>
      </w:pPr>
    </w:p>
    <w:p w14:paraId="17FDB7CC" w14:textId="77777777" w:rsidR="007C3E10" w:rsidRDefault="007C3E10">
      <w:pPr>
        <w:pStyle w:val="Heading2"/>
      </w:pPr>
    </w:p>
    <w:p w14:paraId="6F34FAC3" w14:textId="77777777" w:rsidR="007736D3" w:rsidRDefault="007736D3">
      <w:pPr>
        <w:pStyle w:val="BodyText"/>
        <w:spacing w:before="59"/>
        <w:rPr>
          <w:sz w:val="20"/>
        </w:rPr>
      </w:pPr>
    </w:p>
    <w:p w14:paraId="6F34FB9A" w14:textId="23E43ED2" w:rsidR="007736D3" w:rsidRDefault="00970AE5" w:rsidP="00304FD9">
      <w:pPr>
        <w:pStyle w:val="BodyText"/>
        <w:tabs>
          <w:tab w:val="left" w:pos="2031"/>
          <w:tab w:val="left" w:pos="3732"/>
        </w:tabs>
        <w:spacing w:before="1"/>
      </w:pPr>
      <w:r>
        <w:t xml:space="preserve">Dated this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day </w:t>
      </w:r>
      <w:r w:rsidR="0042779D">
        <w:t>of</w:t>
      </w:r>
      <w:r>
        <w:rPr>
          <w:spacing w:val="-3"/>
        </w:rPr>
        <w:t xml:space="preserve"> </w:t>
      </w:r>
      <w:r w:rsidR="00304FD9" w:rsidRPr="00304FD9">
        <w:rPr>
          <w:spacing w:val="-3"/>
          <w:u w:val="single"/>
        </w:rPr>
        <w:tab/>
      </w:r>
      <w:r w:rsidR="00304FD9">
        <w:rPr>
          <w:spacing w:val="-3"/>
          <w:u w:val="single"/>
        </w:rPr>
        <w:tab/>
      </w:r>
      <w:r w:rsidR="00304FD9" w:rsidRPr="00304FD9">
        <w:rPr>
          <w:spacing w:val="-4"/>
          <w:u w:val="single"/>
        </w:rPr>
        <w:tab/>
      </w:r>
      <w:r w:rsidR="00304FD9" w:rsidRPr="00304FD9">
        <w:rPr>
          <w:spacing w:val="-4"/>
          <w:u w:val="single"/>
        </w:rPr>
        <w:tab/>
      </w:r>
      <w:r>
        <w:rPr>
          <w:spacing w:val="-4"/>
        </w:rPr>
        <w:t>20</w:t>
      </w:r>
      <w:r w:rsidR="0042779D">
        <w:rPr>
          <w:spacing w:val="-4"/>
        </w:rPr>
        <w:t>26</w:t>
      </w:r>
    </w:p>
    <w:p w14:paraId="6F34FB9B" w14:textId="77777777" w:rsidR="007736D3" w:rsidRDefault="007736D3">
      <w:pPr>
        <w:pStyle w:val="BodyText"/>
        <w:spacing w:before="74"/>
      </w:pPr>
    </w:p>
    <w:p w14:paraId="243CE9A8" w14:textId="77777777" w:rsidR="00EB1707" w:rsidRDefault="00970AE5" w:rsidP="000D5CD4">
      <w:pPr>
        <w:pStyle w:val="BodyText"/>
        <w:tabs>
          <w:tab w:val="left" w:pos="2752"/>
          <w:tab w:val="left" w:pos="5795"/>
        </w:tabs>
        <w:ind w:right="1474"/>
        <w:rPr>
          <w:b/>
        </w:rPr>
      </w:pPr>
      <w:r>
        <w:rPr>
          <w:b/>
        </w:rPr>
        <w:t>SIGNED:</w:t>
      </w:r>
      <w:r w:rsidR="00EB1707">
        <w:rPr>
          <w:b/>
        </w:rPr>
        <w:t xml:space="preserve"> </w:t>
      </w:r>
    </w:p>
    <w:p w14:paraId="2D44EB39" w14:textId="3C78E0E5" w:rsidR="00617429" w:rsidRPr="002220F5" w:rsidRDefault="00970AE5" w:rsidP="007A1CE3">
      <w:pPr>
        <w:rPr>
          <w:rFonts w:ascii="Times New Roman"/>
          <w:sz w:val="16"/>
          <w:szCs w:val="16"/>
          <w:u w:val="single"/>
        </w:rPr>
      </w:pPr>
      <w:r w:rsidRPr="002220F5">
        <w:rPr>
          <w:sz w:val="16"/>
          <w:szCs w:val="16"/>
        </w:rPr>
        <w:t>Signature</w:t>
      </w:r>
      <w:r w:rsidR="000D5CD4" w:rsidRPr="002220F5">
        <w:rPr>
          <w:sz w:val="16"/>
          <w:szCs w:val="16"/>
        </w:rPr>
        <w:t>:</w:t>
      </w:r>
      <w:r w:rsidRPr="002220F5">
        <w:rPr>
          <w:sz w:val="16"/>
          <w:szCs w:val="16"/>
        </w:rPr>
        <w:t xml:space="preserve"> </w:t>
      </w:r>
      <w:r w:rsidRPr="002220F5">
        <w:rPr>
          <w:rFonts w:ascii="Times New Roman"/>
          <w:sz w:val="16"/>
          <w:szCs w:val="16"/>
          <w:u w:val="single"/>
        </w:rPr>
        <w:tab/>
      </w:r>
      <w:r w:rsidR="007A1CE3" w:rsidRPr="002220F5">
        <w:rPr>
          <w:rFonts w:ascii="Times New Roman"/>
          <w:sz w:val="16"/>
          <w:szCs w:val="16"/>
          <w:u w:val="single"/>
        </w:rPr>
        <w:tab/>
      </w:r>
      <w:r w:rsidR="007A1CE3" w:rsidRPr="002220F5">
        <w:rPr>
          <w:rFonts w:ascii="Times New Roman"/>
          <w:sz w:val="16"/>
          <w:szCs w:val="16"/>
          <w:u w:val="single"/>
        </w:rPr>
        <w:tab/>
      </w:r>
      <w:r w:rsidR="007A1CE3" w:rsidRPr="002220F5">
        <w:rPr>
          <w:rFonts w:ascii="Times New Roman"/>
          <w:sz w:val="16"/>
          <w:szCs w:val="16"/>
          <w:u w:val="single"/>
        </w:rPr>
        <w:tab/>
      </w:r>
      <w:r w:rsidR="007A1CE3" w:rsidRPr="002220F5">
        <w:rPr>
          <w:rFonts w:ascii="Times New Roman"/>
          <w:sz w:val="16"/>
          <w:szCs w:val="16"/>
          <w:u w:val="single"/>
        </w:rPr>
        <w:tab/>
      </w:r>
      <w:r w:rsidR="007A1CE3" w:rsidRPr="002220F5">
        <w:rPr>
          <w:rFonts w:ascii="Times New Roman"/>
          <w:sz w:val="16"/>
          <w:szCs w:val="16"/>
          <w:u w:val="single"/>
        </w:rPr>
        <w:tab/>
      </w:r>
      <w:r w:rsidR="000D5CD4" w:rsidRPr="002220F5">
        <w:rPr>
          <w:rFonts w:ascii="Times New Roman"/>
          <w:sz w:val="16"/>
          <w:szCs w:val="16"/>
          <w:u w:val="single"/>
        </w:rPr>
        <w:tab/>
      </w:r>
      <w:r w:rsidR="00617429" w:rsidRPr="002220F5">
        <w:rPr>
          <w:rFonts w:ascii="Times New Roman"/>
          <w:sz w:val="16"/>
          <w:szCs w:val="16"/>
          <w:u w:val="single"/>
        </w:rPr>
        <w:tab/>
      </w:r>
      <w:r w:rsidR="00C87F76" w:rsidRPr="002220F5">
        <w:rPr>
          <w:rFonts w:ascii="Times New Roman"/>
          <w:sz w:val="16"/>
          <w:szCs w:val="16"/>
          <w:u w:val="single"/>
        </w:rPr>
        <w:t xml:space="preserve"> </w:t>
      </w:r>
    </w:p>
    <w:p w14:paraId="03FD0904" w14:textId="77777777" w:rsidR="007A1CE3" w:rsidRDefault="007A1CE3" w:rsidP="007A1CE3">
      <w:pPr>
        <w:rPr>
          <w:rFonts w:ascii="Times New Roman"/>
          <w:u w:val="single"/>
        </w:rPr>
      </w:pPr>
    </w:p>
    <w:p w14:paraId="0EEC9053" w14:textId="1F158066" w:rsidR="002220F5" w:rsidRPr="002220F5" w:rsidRDefault="002220F5" w:rsidP="002220F5">
      <w:pPr>
        <w:rPr>
          <w:rFonts w:ascii="Times New Roman"/>
          <w:sz w:val="16"/>
          <w:szCs w:val="16"/>
          <w:u w:val="single"/>
        </w:rPr>
      </w:pPr>
      <w:r w:rsidRPr="002220F5">
        <w:rPr>
          <w:sz w:val="16"/>
          <w:szCs w:val="16"/>
        </w:rPr>
        <w:t xml:space="preserve">Block Letters: </w:t>
      </w:r>
      <w:r w:rsidRPr="002220F5">
        <w:rPr>
          <w:rFonts w:ascii="Times New Roman"/>
          <w:sz w:val="16"/>
          <w:szCs w:val="16"/>
          <w:u w:val="single"/>
        </w:rPr>
        <w:tab/>
      </w:r>
      <w:r w:rsidRPr="002220F5">
        <w:rPr>
          <w:rFonts w:ascii="Times New Roman"/>
          <w:sz w:val="16"/>
          <w:szCs w:val="16"/>
          <w:u w:val="single"/>
        </w:rPr>
        <w:tab/>
      </w:r>
      <w:r w:rsidRPr="002220F5">
        <w:rPr>
          <w:rFonts w:ascii="Times New Roman"/>
          <w:sz w:val="16"/>
          <w:szCs w:val="16"/>
          <w:u w:val="single"/>
        </w:rPr>
        <w:tab/>
      </w:r>
      <w:r w:rsidRPr="002220F5">
        <w:rPr>
          <w:rFonts w:ascii="Times New Roman"/>
          <w:sz w:val="16"/>
          <w:szCs w:val="16"/>
          <w:u w:val="single"/>
        </w:rPr>
        <w:tab/>
      </w:r>
      <w:r w:rsidRPr="002220F5">
        <w:rPr>
          <w:rFonts w:ascii="Times New Roman"/>
          <w:sz w:val="16"/>
          <w:szCs w:val="16"/>
          <w:u w:val="single"/>
        </w:rPr>
        <w:tab/>
      </w:r>
      <w:r w:rsidRPr="002220F5">
        <w:rPr>
          <w:rFonts w:ascii="Times New Roman"/>
          <w:sz w:val="16"/>
          <w:szCs w:val="16"/>
          <w:u w:val="single"/>
        </w:rPr>
        <w:tab/>
      </w:r>
      <w:r w:rsidRPr="002220F5">
        <w:rPr>
          <w:rFonts w:ascii="Times New Roman"/>
          <w:sz w:val="16"/>
          <w:szCs w:val="16"/>
          <w:u w:val="single"/>
        </w:rPr>
        <w:tab/>
      </w:r>
      <w:r w:rsidRPr="002220F5">
        <w:rPr>
          <w:rFonts w:ascii="Times New Roman"/>
          <w:sz w:val="16"/>
          <w:szCs w:val="16"/>
          <w:u w:val="single"/>
        </w:rPr>
        <w:tab/>
        <w:t xml:space="preserve"> </w:t>
      </w:r>
    </w:p>
    <w:p w14:paraId="0EA16007" w14:textId="77777777" w:rsidR="007A1CE3" w:rsidRDefault="007A1CE3" w:rsidP="007A1CE3">
      <w:pPr>
        <w:rPr>
          <w:rFonts w:ascii="Times New Roman"/>
          <w:u w:val="single"/>
        </w:rPr>
      </w:pPr>
    </w:p>
    <w:p w14:paraId="6F34FB9C" w14:textId="7017F5D4" w:rsidR="007736D3" w:rsidRPr="007E1D3D" w:rsidRDefault="00970AE5" w:rsidP="00C87F76">
      <w:pPr>
        <w:pStyle w:val="BodyText"/>
        <w:tabs>
          <w:tab w:val="left" w:pos="2752"/>
          <w:tab w:val="left" w:pos="5795"/>
        </w:tabs>
        <w:spacing w:line="552" w:lineRule="auto"/>
        <w:ind w:right="1474"/>
        <w:rPr>
          <w:rFonts w:ascii="Times New Roman"/>
        </w:rPr>
      </w:pP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capacity </w:t>
      </w:r>
      <w:r w:rsidR="0042779D">
        <w:t>o</w:t>
      </w:r>
      <w:r>
        <w:rPr>
          <w:spacing w:val="-6"/>
        </w:rPr>
        <w:t>f</w:t>
      </w:r>
      <w:r w:rsidR="000967DC">
        <w:rPr>
          <w:spacing w:val="-6"/>
        </w:rPr>
        <w:t xml:space="preserve"> </w:t>
      </w:r>
      <w:r w:rsidR="00617429" w:rsidRPr="007E1D3D">
        <w:rPr>
          <w:spacing w:val="-6"/>
          <w:u w:val="single"/>
        </w:rPr>
        <w:tab/>
      </w:r>
      <w:r>
        <w:rPr>
          <w:rFonts w:ascii="Times New Roman"/>
          <w:u w:val="single"/>
        </w:rPr>
        <w:tab/>
      </w:r>
      <w:r w:rsidR="002220F5">
        <w:rPr>
          <w:rFonts w:ascii="Times New Roman"/>
          <w:u w:val="single"/>
        </w:rPr>
        <w:tab/>
      </w:r>
      <w:r w:rsidR="007E1D3D" w:rsidRPr="007E1D3D">
        <w:rPr>
          <w:rFonts w:ascii="Times New Roman"/>
          <w:u w:val="single"/>
        </w:rPr>
        <w:t xml:space="preserve"> </w:t>
      </w:r>
    </w:p>
    <w:p w14:paraId="6F34FBA0" w14:textId="77777777" w:rsidR="007736D3" w:rsidRDefault="007736D3">
      <w:pPr>
        <w:pStyle w:val="BodyText"/>
        <w:spacing w:before="154"/>
      </w:pPr>
    </w:p>
    <w:p w14:paraId="6F34FBA1" w14:textId="77777777" w:rsidR="007736D3" w:rsidRDefault="00970AE5">
      <w:pPr>
        <w:pStyle w:val="BodyText"/>
      </w:pPr>
      <w:r>
        <w:t>Duly</w:t>
      </w:r>
      <w:r>
        <w:rPr>
          <w:spacing w:val="-7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tenders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rPr>
          <w:spacing w:val="-5"/>
        </w:rPr>
        <w:t>of:</w:t>
      </w:r>
    </w:p>
    <w:p w14:paraId="6F34FBA4" w14:textId="77777777" w:rsidR="007736D3" w:rsidRDefault="007736D3">
      <w:pPr>
        <w:pStyle w:val="BodyText"/>
        <w:spacing w:before="159"/>
      </w:pPr>
    </w:p>
    <w:p w14:paraId="6F34FBA5" w14:textId="6EFA5160" w:rsidR="007736D3" w:rsidRPr="00BA178C" w:rsidRDefault="00074FD8">
      <w:pPr>
        <w:pStyle w:val="BodyText"/>
        <w:tabs>
          <w:tab w:val="left" w:pos="8722"/>
        </w:tabs>
        <w:rPr>
          <w:rFonts w:ascii="Times New Roman"/>
          <w:b/>
          <w:bCs/>
        </w:rPr>
      </w:pPr>
      <w:r>
        <w:rPr>
          <w:b/>
          <w:bCs/>
        </w:rPr>
        <w:t>COMPANY</w:t>
      </w:r>
      <w:r w:rsidR="00811DEA">
        <w:rPr>
          <w:b/>
          <w:bCs/>
        </w:rPr>
        <w:t xml:space="preserve"> NAME</w:t>
      </w:r>
      <w:r w:rsidR="00BA178C" w:rsidRPr="00BA178C">
        <w:rPr>
          <w:b/>
          <w:bCs/>
        </w:rPr>
        <w:t>:</w:t>
      </w:r>
      <w:r w:rsidR="00970AE5" w:rsidRPr="00BA178C">
        <w:rPr>
          <w:b/>
          <w:bCs/>
        </w:rPr>
        <w:t xml:space="preserve"> </w:t>
      </w:r>
      <w:r w:rsidR="00970AE5" w:rsidRPr="00BA178C">
        <w:rPr>
          <w:rFonts w:ascii="Times New Roman"/>
          <w:u w:val="single"/>
        </w:rPr>
        <w:tab/>
      </w:r>
    </w:p>
    <w:p w14:paraId="6D3885F9" w14:textId="77777777" w:rsidR="00CA3A55" w:rsidRDefault="00CA3A55" w:rsidP="00CA3A55">
      <w:pPr>
        <w:pStyle w:val="BodyText"/>
        <w:tabs>
          <w:tab w:val="left" w:pos="8779"/>
        </w:tabs>
        <w:rPr>
          <w:rFonts w:ascii="Times New Roman"/>
        </w:rPr>
      </w:pPr>
    </w:p>
    <w:p w14:paraId="6F34FBA7" w14:textId="434E9A02" w:rsidR="007736D3" w:rsidRPr="00BA178C" w:rsidRDefault="00970AE5" w:rsidP="00CA3A55">
      <w:pPr>
        <w:pStyle w:val="BodyText"/>
        <w:tabs>
          <w:tab w:val="left" w:pos="8779"/>
        </w:tabs>
        <w:rPr>
          <w:rFonts w:ascii="Times New Roman"/>
          <w:b/>
          <w:bCs/>
        </w:rPr>
      </w:pPr>
      <w:r w:rsidRPr="00BA178C">
        <w:rPr>
          <w:b/>
          <w:bCs/>
        </w:rPr>
        <w:t>A</w:t>
      </w:r>
      <w:r w:rsidR="00074FD8">
        <w:rPr>
          <w:b/>
          <w:bCs/>
        </w:rPr>
        <w:t>DDRESS</w:t>
      </w:r>
      <w:r w:rsidR="00BA178C" w:rsidRPr="00BA178C">
        <w:rPr>
          <w:b/>
          <w:bCs/>
        </w:rPr>
        <w:t>:</w:t>
      </w:r>
      <w:r w:rsidRPr="00BA178C">
        <w:rPr>
          <w:b/>
          <w:bCs/>
        </w:rPr>
        <w:t xml:space="preserve"> </w:t>
      </w:r>
      <w:r w:rsidRPr="00BA178C">
        <w:rPr>
          <w:rFonts w:ascii="Times New Roman"/>
          <w:u w:val="single"/>
        </w:rPr>
        <w:tab/>
      </w:r>
    </w:p>
    <w:sectPr w:rsidR="007736D3" w:rsidRPr="00BA178C">
      <w:headerReference w:type="default" r:id="rId6"/>
      <w:pgSz w:w="12240" w:h="15840"/>
      <w:pgMar w:top="1040" w:right="1080" w:bottom="280" w:left="14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8AF7" w14:textId="77777777" w:rsidR="00683D17" w:rsidRDefault="00683D17">
      <w:r>
        <w:separator/>
      </w:r>
    </w:p>
  </w:endnote>
  <w:endnote w:type="continuationSeparator" w:id="0">
    <w:p w14:paraId="27F32B20" w14:textId="77777777" w:rsidR="00683D17" w:rsidRDefault="0068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92DC" w14:textId="77777777" w:rsidR="00683D17" w:rsidRDefault="00683D17">
      <w:r>
        <w:separator/>
      </w:r>
    </w:p>
  </w:footnote>
  <w:footnote w:type="continuationSeparator" w:id="0">
    <w:p w14:paraId="5A23BBB5" w14:textId="77777777" w:rsidR="00683D17" w:rsidRDefault="0068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661E" w14:textId="6A5D7FFF" w:rsidR="001545C2" w:rsidRPr="001545C2" w:rsidRDefault="001545C2" w:rsidP="001545C2">
    <w:pPr>
      <w:pStyle w:val="Header"/>
    </w:pPr>
    <w:r w:rsidRPr="001545C2">
      <w:t>ANNEX B</w:t>
    </w:r>
    <w:r w:rsidR="000F382E">
      <w:t>:</w:t>
    </w:r>
    <w:r w:rsidRPr="001545C2">
      <w:t xml:space="preserve"> PRICING FORM</w:t>
    </w:r>
  </w:p>
  <w:p w14:paraId="664257E6" w14:textId="2AE6BC2E" w:rsidR="001545C2" w:rsidRPr="001545C2" w:rsidRDefault="001545C2" w:rsidP="001545C2">
    <w:pPr>
      <w:pStyle w:val="Header"/>
    </w:pPr>
    <w:r w:rsidRPr="001545C2">
      <w:t>RFP</w:t>
    </w:r>
    <w:r w:rsidR="000F382E">
      <w:t>:</w:t>
    </w:r>
    <w:r w:rsidRPr="001545C2">
      <w:t xml:space="preserve"> Class B Medium Duty Fire Pumpers</w:t>
    </w:r>
  </w:p>
  <w:p w14:paraId="77335075" w14:textId="1A330BF1" w:rsidR="001545C2" w:rsidRDefault="001545C2" w:rsidP="001545C2">
    <w:pPr>
      <w:pStyle w:val="Header"/>
    </w:pPr>
    <w:r w:rsidRPr="001545C2">
      <w:t>Ref: BFRS 2026-001</w:t>
    </w:r>
  </w:p>
  <w:p w14:paraId="6EA6387E" w14:textId="77777777" w:rsidR="000F382E" w:rsidRDefault="000F382E" w:rsidP="00154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D3"/>
    <w:rsid w:val="0000320B"/>
    <w:rsid w:val="000575B5"/>
    <w:rsid w:val="00074FD8"/>
    <w:rsid w:val="00093A09"/>
    <w:rsid w:val="000967DC"/>
    <w:rsid w:val="000A222C"/>
    <w:rsid w:val="000A2A4E"/>
    <w:rsid w:val="000C3E59"/>
    <w:rsid w:val="000C5A2B"/>
    <w:rsid w:val="000D5CD4"/>
    <w:rsid w:val="000F382E"/>
    <w:rsid w:val="0010399D"/>
    <w:rsid w:val="00105647"/>
    <w:rsid w:val="00120479"/>
    <w:rsid w:val="0013023D"/>
    <w:rsid w:val="00141292"/>
    <w:rsid w:val="00151DA9"/>
    <w:rsid w:val="001545C2"/>
    <w:rsid w:val="0016369A"/>
    <w:rsid w:val="00173C73"/>
    <w:rsid w:val="00181BB6"/>
    <w:rsid w:val="001B1EB3"/>
    <w:rsid w:val="001B7DEE"/>
    <w:rsid w:val="001C5A0E"/>
    <w:rsid w:val="001C6714"/>
    <w:rsid w:val="001F0A83"/>
    <w:rsid w:val="00207B46"/>
    <w:rsid w:val="002131CF"/>
    <w:rsid w:val="0021340B"/>
    <w:rsid w:val="002153A3"/>
    <w:rsid w:val="002220F5"/>
    <w:rsid w:val="00235E4F"/>
    <w:rsid w:val="00246862"/>
    <w:rsid w:val="002651D2"/>
    <w:rsid w:val="0026580C"/>
    <w:rsid w:val="00300F61"/>
    <w:rsid w:val="0030265B"/>
    <w:rsid w:val="00302985"/>
    <w:rsid w:val="00304FD9"/>
    <w:rsid w:val="00313035"/>
    <w:rsid w:val="00316F6A"/>
    <w:rsid w:val="003260E2"/>
    <w:rsid w:val="003334DA"/>
    <w:rsid w:val="003647A7"/>
    <w:rsid w:val="00384431"/>
    <w:rsid w:val="003A04A5"/>
    <w:rsid w:val="003B7FBA"/>
    <w:rsid w:val="003C6F00"/>
    <w:rsid w:val="003E5F00"/>
    <w:rsid w:val="003F0557"/>
    <w:rsid w:val="00405E33"/>
    <w:rsid w:val="00417E16"/>
    <w:rsid w:val="0042779D"/>
    <w:rsid w:val="00432857"/>
    <w:rsid w:val="00450DCF"/>
    <w:rsid w:val="00472A7C"/>
    <w:rsid w:val="0048432D"/>
    <w:rsid w:val="004945A6"/>
    <w:rsid w:val="004A5ED1"/>
    <w:rsid w:val="004B23AE"/>
    <w:rsid w:val="004E5224"/>
    <w:rsid w:val="0050745C"/>
    <w:rsid w:val="005100F2"/>
    <w:rsid w:val="005545CF"/>
    <w:rsid w:val="00564272"/>
    <w:rsid w:val="00576A31"/>
    <w:rsid w:val="005C093B"/>
    <w:rsid w:val="005C3CAC"/>
    <w:rsid w:val="00617429"/>
    <w:rsid w:val="006272E9"/>
    <w:rsid w:val="0064675C"/>
    <w:rsid w:val="00655208"/>
    <w:rsid w:val="0066157C"/>
    <w:rsid w:val="006717B1"/>
    <w:rsid w:val="00677400"/>
    <w:rsid w:val="00683D17"/>
    <w:rsid w:val="006A580B"/>
    <w:rsid w:val="006A5E3F"/>
    <w:rsid w:val="006C0A05"/>
    <w:rsid w:val="006D7F11"/>
    <w:rsid w:val="006F095A"/>
    <w:rsid w:val="00701ABF"/>
    <w:rsid w:val="00715593"/>
    <w:rsid w:val="007617EF"/>
    <w:rsid w:val="007736D3"/>
    <w:rsid w:val="007A1CE3"/>
    <w:rsid w:val="007A6A8D"/>
    <w:rsid w:val="007C3E10"/>
    <w:rsid w:val="007E1D3D"/>
    <w:rsid w:val="007E20A0"/>
    <w:rsid w:val="00811DEA"/>
    <w:rsid w:val="00815784"/>
    <w:rsid w:val="00854757"/>
    <w:rsid w:val="008642CE"/>
    <w:rsid w:val="00886D7F"/>
    <w:rsid w:val="00895AAC"/>
    <w:rsid w:val="0089654F"/>
    <w:rsid w:val="008A0ED0"/>
    <w:rsid w:val="008A726D"/>
    <w:rsid w:val="008B2572"/>
    <w:rsid w:val="008C0DB1"/>
    <w:rsid w:val="008E737A"/>
    <w:rsid w:val="009225E3"/>
    <w:rsid w:val="00970AE5"/>
    <w:rsid w:val="009937C9"/>
    <w:rsid w:val="009A2258"/>
    <w:rsid w:val="009B0983"/>
    <w:rsid w:val="009F3AE3"/>
    <w:rsid w:val="009F7405"/>
    <w:rsid w:val="00A02727"/>
    <w:rsid w:val="00A128F2"/>
    <w:rsid w:val="00A17943"/>
    <w:rsid w:val="00A42740"/>
    <w:rsid w:val="00A46E26"/>
    <w:rsid w:val="00A56087"/>
    <w:rsid w:val="00AC2C0C"/>
    <w:rsid w:val="00B00A55"/>
    <w:rsid w:val="00B378FF"/>
    <w:rsid w:val="00B55F97"/>
    <w:rsid w:val="00B66395"/>
    <w:rsid w:val="00B67C28"/>
    <w:rsid w:val="00B71251"/>
    <w:rsid w:val="00B77423"/>
    <w:rsid w:val="00BA178C"/>
    <w:rsid w:val="00BE7F8E"/>
    <w:rsid w:val="00C16BA2"/>
    <w:rsid w:val="00C2365C"/>
    <w:rsid w:val="00C254F7"/>
    <w:rsid w:val="00C87F76"/>
    <w:rsid w:val="00CA3A55"/>
    <w:rsid w:val="00CC62D6"/>
    <w:rsid w:val="00CD2A91"/>
    <w:rsid w:val="00CE39A1"/>
    <w:rsid w:val="00D62B56"/>
    <w:rsid w:val="00D856CA"/>
    <w:rsid w:val="00DB59FF"/>
    <w:rsid w:val="00DC168A"/>
    <w:rsid w:val="00DE02A4"/>
    <w:rsid w:val="00E07975"/>
    <w:rsid w:val="00E15E1C"/>
    <w:rsid w:val="00E244CB"/>
    <w:rsid w:val="00E377D5"/>
    <w:rsid w:val="00E64EF9"/>
    <w:rsid w:val="00EB1707"/>
    <w:rsid w:val="00EC2D2E"/>
    <w:rsid w:val="00EF2BD0"/>
    <w:rsid w:val="00F07B99"/>
    <w:rsid w:val="00F24B39"/>
    <w:rsid w:val="00F37AFA"/>
    <w:rsid w:val="00F61D69"/>
    <w:rsid w:val="00F7158A"/>
    <w:rsid w:val="00F86A20"/>
    <w:rsid w:val="00F93461"/>
    <w:rsid w:val="00F9664B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4FA6B"/>
  <w15:docId w15:val="{1FC204F9-8DAD-4C39-AB6A-EFCF4C5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right="35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2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3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2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3A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0DB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3219</Characters>
  <Application>Microsoft Office Word</Application>
  <DocSecurity>4</DocSecurity>
  <Lines>189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Dublin-Swan, Denyelle</dc:creator>
  <cp:lastModifiedBy>Dublin-Swan, Denyelle</cp:lastModifiedBy>
  <cp:revision>2</cp:revision>
  <dcterms:created xsi:type="dcterms:W3CDTF">2026-07-01T14:41:00Z</dcterms:created>
  <dcterms:modified xsi:type="dcterms:W3CDTF">2026-07-01T14:41:00Z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LastSaved">
    <vt:filetime>2026-06-12T00:00:00Z</vt:filetime>
  </property>
  <property fmtid="{D5CDD505-2E9C-101B-9397-08002B2CF9AE}" pid="4" name="Producer">
    <vt:lpwstr>macOS Version 14.0 (Build 23A344) Quartz PDFContext</vt:lpwstr>
  </property>
  <property fmtid="{D5CDD505-2E9C-101B-9397-08002B2CF9AE}" pid="5" name="GrammarlyDocumentId">
    <vt:lpwstr>d8264f23-ea4b-49bd-b070-09dedbbad0fb</vt:lpwstr>
  </property>
</Properties>
</file>